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97" w:rsidRDefault="00A37E97" w:rsidP="00A37E97">
      <w:pPr>
        <w:shd w:val="clear" w:color="auto" w:fill="FFFFFF"/>
        <w:spacing w:after="0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37E9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Родительский </w:t>
      </w:r>
      <w:proofErr w:type="gramStart"/>
      <w:r w:rsidRPr="00A37E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контроль за</w:t>
      </w:r>
      <w:proofErr w:type="gramEnd"/>
      <w:r w:rsidRPr="00A37E9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организацией питания детей </w:t>
      </w:r>
    </w:p>
    <w:p w:rsidR="00A37E97" w:rsidRPr="00A37E97" w:rsidRDefault="00A37E97" w:rsidP="00A37E97">
      <w:pPr>
        <w:shd w:val="clear" w:color="auto" w:fill="FFFFFF"/>
        <w:spacing w:after="0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37E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МКОУ СОШ №2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ур-Дур</w:t>
      </w:r>
      <w:proofErr w:type="spellEnd"/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A37E97">
        <w:rPr>
          <w:color w:val="333333"/>
          <w:sz w:val="28"/>
          <w:szCs w:val="28"/>
        </w:rPr>
        <w:t xml:space="preserve"> Решение вопросов качественного и здорового питания обучающихся, пропаганды основ здорового питания общеобразовательной организацией осуществля</w:t>
      </w:r>
      <w:r>
        <w:rPr>
          <w:color w:val="333333"/>
          <w:sz w:val="28"/>
          <w:szCs w:val="28"/>
        </w:rPr>
        <w:t>ет</w:t>
      </w:r>
      <w:r w:rsidRPr="00A37E97">
        <w:rPr>
          <w:color w:val="333333"/>
          <w:sz w:val="28"/>
          <w:szCs w:val="28"/>
        </w:rPr>
        <w:t>ся при взаимодействии с общешкольным родительским комитетом, общественными организациями.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 xml:space="preserve">2. Порядок проведения мероприятий по родительскому </w:t>
      </w:r>
      <w:proofErr w:type="gramStart"/>
      <w:r w:rsidRPr="00A37E97">
        <w:rPr>
          <w:color w:val="333333"/>
          <w:sz w:val="28"/>
          <w:szCs w:val="28"/>
        </w:rPr>
        <w:t>контролю за</w:t>
      </w:r>
      <w:proofErr w:type="gramEnd"/>
      <w:r w:rsidRPr="00A37E97">
        <w:rPr>
          <w:color w:val="333333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</w:t>
      </w:r>
      <w:r>
        <w:rPr>
          <w:color w:val="333333"/>
          <w:sz w:val="28"/>
          <w:szCs w:val="28"/>
        </w:rPr>
        <w:t xml:space="preserve">ован </w:t>
      </w:r>
      <w:r w:rsidRPr="00A37E97">
        <w:rPr>
          <w:color w:val="333333"/>
          <w:sz w:val="28"/>
          <w:szCs w:val="28"/>
        </w:rPr>
        <w:t>локальным нормативным актом общеобразовательной организации.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 xml:space="preserve">3. При проведении мероприятий родительского </w:t>
      </w:r>
      <w:proofErr w:type="gramStart"/>
      <w:r w:rsidRPr="00A37E97">
        <w:rPr>
          <w:color w:val="333333"/>
          <w:sz w:val="28"/>
          <w:szCs w:val="28"/>
        </w:rPr>
        <w:t>контроля за</w:t>
      </w:r>
      <w:proofErr w:type="gramEnd"/>
      <w:r w:rsidRPr="00A37E97">
        <w:rPr>
          <w:color w:val="333333"/>
          <w:sz w:val="28"/>
          <w:szCs w:val="28"/>
        </w:rPr>
        <w:t xml:space="preserve"> организацией питания детей в организованных детских коллективах </w:t>
      </w:r>
      <w:r w:rsidR="00CC20E9">
        <w:rPr>
          <w:color w:val="333333"/>
          <w:sz w:val="28"/>
          <w:szCs w:val="28"/>
        </w:rPr>
        <w:t>оцениваются</w:t>
      </w:r>
      <w:r w:rsidRPr="00A37E97">
        <w:rPr>
          <w:color w:val="333333"/>
          <w:sz w:val="28"/>
          <w:szCs w:val="28"/>
        </w:rPr>
        <w:t>: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соответствие реализуемых блюд утвержденному меню;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 xml:space="preserve">- условия соблюдения правил личной гигиены </w:t>
      </w:r>
      <w:proofErr w:type="gramStart"/>
      <w:r w:rsidRPr="00A37E97">
        <w:rPr>
          <w:color w:val="333333"/>
          <w:sz w:val="28"/>
          <w:szCs w:val="28"/>
        </w:rPr>
        <w:t>обучающимися</w:t>
      </w:r>
      <w:proofErr w:type="gramEnd"/>
      <w:r w:rsidRPr="00A37E97">
        <w:rPr>
          <w:color w:val="333333"/>
          <w:sz w:val="28"/>
          <w:szCs w:val="28"/>
        </w:rPr>
        <w:t>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объем и вид пищевых отходов после приема пищи;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- информирование родителей и детей о здоровом питании.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4. Организация родительского контроля осуществля</w:t>
      </w:r>
      <w:r>
        <w:rPr>
          <w:color w:val="333333"/>
          <w:sz w:val="28"/>
          <w:szCs w:val="28"/>
        </w:rPr>
        <w:t>ет</w:t>
      </w:r>
      <w:r w:rsidRPr="00A37E97">
        <w:rPr>
          <w:color w:val="333333"/>
          <w:sz w:val="28"/>
          <w:szCs w:val="28"/>
        </w:rPr>
        <w:t>ся в форме анкетирования родителей и детей (</w:t>
      </w:r>
      <w:r>
        <w:rPr>
          <w:color w:val="333333"/>
          <w:sz w:val="28"/>
          <w:szCs w:val="28"/>
        </w:rPr>
        <w:t>справка прилагается</w:t>
      </w:r>
      <w:r w:rsidRPr="00A37E97">
        <w:rPr>
          <w:color w:val="333333"/>
          <w:sz w:val="28"/>
          <w:szCs w:val="28"/>
        </w:rPr>
        <w:t>) и участии в работе общешкольной комиссии</w:t>
      </w:r>
      <w:r>
        <w:rPr>
          <w:color w:val="333333"/>
          <w:sz w:val="28"/>
          <w:szCs w:val="28"/>
        </w:rPr>
        <w:t xml:space="preserve"> (заполняется журнал дежурства родителей в столовой).</w:t>
      </w:r>
    </w:p>
    <w:p w:rsidR="00A37E97" w:rsidRPr="00A37E97" w:rsidRDefault="00A37E97" w:rsidP="00A37E97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A37E97">
        <w:rPr>
          <w:color w:val="333333"/>
          <w:sz w:val="28"/>
          <w:szCs w:val="28"/>
        </w:rPr>
        <w:t>Итоги проверок обсуждаются на обще</w:t>
      </w:r>
      <w:r>
        <w:rPr>
          <w:color w:val="333333"/>
          <w:sz w:val="28"/>
          <w:szCs w:val="28"/>
        </w:rPr>
        <w:t xml:space="preserve">школьных </w:t>
      </w:r>
      <w:r w:rsidRPr="00A37E97">
        <w:rPr>
          <w:color w:val="333333"/>
          <w:sz w:val="28"/>
          <w:szCs w:val="28"/>
        </w:rPr>
        <w:t xml:space="preserve">родительских собраниях и </w:t>
      </w:r>
      <w:r>
        <w:rPr>
          <w:color w:val="333333"/>
          <w:sz w:val="28"/>
          <w:szCs w:val="28"/>
        </w:rPr>
        <w:t xml:space="preserve">являются </w:t>
      </w:r>
      <w:r w:rsidRPr="00A37E97">
        <w:rPr>
          <w:color w:val="333333"/>
          <w:sz w:val="28"/>
          <w:szCs w:val="28"/>
        </w:rPr>
        <w:t xml:space="preserve"> основанием для обращений в адрес администрации образовательной организации, ее учредителя и (или) </w:t>
      </w:r>
      <w:r>
        <w:rPr>
          <w:color w:val="333333"/>
          <w:sz w:val="28"/>
          <w:szCs w:val="28"/>
        </w:rPr>
        <w:t>ответственного по питанию</w:t>
      </w:r>
      <w:r w:rsidRPr="00A37E97">
        <w:rPr>
          <w:color w:val="333333"/>
          <w:sz w:val="28"/>
          <w:szCs w:val="28"/>
        </w:rPr>
        <w:t>, органов контроля (надзора).</w:t>
      </w:r>
    </w:p>
    <w:p w:rsidR="001223E9" w:rsidRDefault="001223E9"/>
    <w:sectPr w:rsidR="001223E9" w:rsidSect="00A37E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7E97"/>
    <w:rsid w:val="000F31D6"/>
    <w:rsid w:val="001223E9"/>
    <w:rsid w:val="001B573F"/>
    <w:rsid w:val="001D262B"/>
    <w:rsid w:val="009B4A9C"/>
    <w:rsid w:val="00A0409E"/>
    <w:rsid w:val="00A37E97"/>
    <w:rsid w:val="00CC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B57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7E9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B573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1B573F"/>
    <w:rPr>
      <w:rFonts w:cs="Times New Roman"/>
      <w:b/>
      <w:bCs/>
    </w:rPr>
  </w:style>
  <w:style w:type="character" w:styleId="a4">
    <w:name w:val="Emphasis"/>
    <w:uiPriority w:val="20"/>
    <w:qFormat/>
    <w:rsid w:val="001B573F"/>
    <w:rPr>
      <w:rFonts w:cs="Times New Roman"/>
      <w:i/>
      <w:iCs/>
    </w:rPr>
  </w:style>
  <w:style w:type="paragraph" w:customStyle="1" w:styleId="1">
    <w:name w:val="Абзац списка1"/>
    <w:basedOn w:val="a"/>
    <w:uiPriority w:val="34"/>
    <w:qFormat/>
    <w:rsid w:val="001B573F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A37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7E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37E97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</cp:revision>
  <dcterms:created xsi:type="dcterms:W3CDTF">2021-02-27T05:39:00Z</dcterms:created>
  <dcterms:modified xsi:type="dcterms:W3CDTF">2021-03-01T06:27:00Z</dcterms:modified>
</cp:coreProperties>
</file>