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8" w:rsidRPr="009D0B59" w:rsidRDefault="00357213" w:rsidP="00357213">
      <w:pPr>
        <w:ind w:left="-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10375" cy="9368541"/>
            <wp:effectExtent l="19050" t="0" r="9525" b="0"/>
            <wp:docPr id="1" name="Рисунок 0" descr="Положение об инклюзивном (интегрированном) обучении детей с ограниченными возможностями здоровья в МКОУ СОШ №2 с.Дур-Ду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инклюзивном (интегрированном) обучении детей с ограниченными возможностями здоровья в МКОУ СОШ №2 с.Дур-Дур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1063" cy="936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213" w:rsidRDefault="00357213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color w:val="000000"/>
        </w:rPr>
      </w:pP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которые могут совпадать с учебным планом соответствующего класса, а также могут посещать кружки, клубы, внеклассные общешкольные мероприятия и др.;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2) частичная инклюзия - </w:t>
      </w:r>
      <w:r>
        <w:rPr>
          <w:color w:val="000000"/>
        </w:rPr>
        <w:t>дети-инвалиды совмещают индивидуальное обучение на дому с посещением общеобразовательного учреждения и обучаются по индивидуальным учебным планам, количество часов и предметы которых рекомендует межведомственная комиссия по включению детей-инвалидов в инклюзивное и (или) дистанционное образование (далее – Межведомственная комиссия) по согласованию с родителями (законными представителями). Также дети-инвалиды могут посещать кружки, клубы, внеклассные общешкольные мероприятия и др., если это не противоречит рекомендациям Межведомственной комиссии;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3) внеурочная инклюзия</w:t>
      </w:r>
      <w:r>
        <w:rPr>
          <w:color w:val="000000"/>
        </w:rPr>
        <w:t> - дети-инвалиды (инвалиды) обучаются только на дому и посещают кружки, клубы, внеклассные общешкольные мероприятия и др. в общеобразовательном учреждении по рекомендациям Межведомственной комиссии и по согласованию с родителями (законными представителями).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1.6.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освоением образовательных программ детьми-инвалидами (инвалидами) осуществляет администрация школы.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1.7.Зачисление ребенка с ограниченными возможностями здоровья в общеобразовательный класс осуществляется приказом директора школы с согласия родителей (законных представителей) и на основании рекомендаций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комиссии с указанием программы обучения.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522358" w:rsidRDefault="00522358" w:rsidP="0052235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Организация инклюзивного (интегрированного) обучения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Инклюзивное обучение организуется по согласованию с Учредителем на основании приказа директора школы.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Инклюзивное обучение организуется: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посредством совместного обучения учащихся 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 ограниченными возможностями и детей, не имеющих таких ограничений, в одном общеобразовательном классе на уровне начального общего, основного общего и среднего общего образования. Наполняемость класса не должна превышать 25 учащихся: из них 3-5 детей с нарушениями однородного характера (задержка психического развития);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Допускается сочетание интегрированной формы организации образовательного процесса с другими формами, при наличии указания на это в заключении ПМПК.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С детьми с ограниченными возможностями здоровья из трех или более параллельных классов организуются коррекционные занятия и уроки по таким учебным предметам федерального компонента учебного плана, как математика, русский язык, литературное чтение, которые проводятся учителем.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 На проведение коррекционно-педагогических занятий на одного ребенка с нарушениями психического развития (трудностями в обучении) выделяется в 1-4 классах - 3часа, а в 5-9 классах – 4 часа в неделю.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2.6. Коррекционно-педагогические занятия могут проводиться в форме индивидуальных и групповых коррекционных занятий.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2.7.Учащиеся 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 ограниченными возможностями здоровья, успешно усваивающие адаптированные образовательные программы, по решению педагогического совета переводятся в следующий класс.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2.8.При отсутствии положительной динамики в усвоении адаптированных образовательных программ, в развитии и адаптации в условиях инклюзивного </w:t>
      </w:r>
      <w:proofErr w:type="gramStart"/>
      <w:r>
        <w:rPr>
          <w:color w:val="000000"/>
        </w:rPr>
        <w:t>обучения по решению</w:t>
      </w:r>
      <w:proofErr w:type="gramEnd"/>
      <w:r>
        <w:rPr>
          <w:color w:val="000000"/>
        </w:rPr>
        <w:t xml:space="preserve"> педагогического совета, обучающиеся в установленном порядке направляются на дополнительную диагностику в ПМПК для получения рекомендаций.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2.9.Ответственность за жизнь и здоровье детей-инвалидов в пути следования к общеобразовательной организации и обратно несут родители (законные представители).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2.10. Ответственность за жизнь и здоровье детей-инвалидов в общеобразовательной организации несет организация.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522358" w:rsidRDefault="00522358" w:rsidP="005223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1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Образовательный процесс и итоговая аттестация.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3.1.Образовательный  процесс  инклюзивного (интегрированного) обучения  осуществляется в соответствии с уровнями общеобразовательных программ трех ступеней общего образования.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</w:rPr>
        <w:t>I ступень – начальное общее образование – VII-VIII вид, нормативный срок освоения 4 года;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II ступень – основное общее образование – VII-VIII вид, нормативный срок освоения 5 лет;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III ступень – </w:t>
      </w:r>
      <w:r w:rsidR="005704EF">
        <w:rPr>
          <w:color w:val="000000"/>
        </w:rPr>
        <w:t xml:space="preserve">среднее </w:t>
      </w:r>
      <w:r>
        <w:rPr>
          <w:color w:val="000000"/>
        </w:rPr>
        <w:t>общее образование – нормативный срок освоения 2 года.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3.2.Образовательный процесс при инклюзивном (интегрированном) обучении регламентируется школьным учебным планом, составленным в соответствии с базисным учебным планом.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Обучение учащихся с ограниченными возможностями здоровья осуществляется по рекомендациям ПМПК в рамках адаптированных образовательных программ при осуществлении индивидуальной психологической, медицинской коррекции.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3.4.Обучение организуется как по общим, так и по специальным учебникам, соответствующим программе обучения, рекомендованным Министерством образования и науки Российской Федерации к использованию в образовательном процессе в образовательных организациях.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Решение по этому вопросу принимает учитель, согласуя его с методическим советом и администрацией школы.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 Образовательный процесс учащихся с ОВЗ сопровождают социальный педагог, психолог, медработник</w:t>
      </w:r>
      <w:r w:rsidR="005704EF">
        <w:rPr>
          <w:color w:val="000000"/>
        </w:rPr>
        <w:t xml:space="preserve"> (при наличии)</w:t>
      </w:r>
      <w:r>
        <w:rPr>
          <w:color w:val="000000"/>
        </w:rPr>
        <w:t>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 Оценка знаний учащихся с ограниченными возможностями здоровья осуществляется в соответствии с программой обучения с учетом особенностей развития ребенка.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3.7. Решение о промежуточной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ограниченными возможностями здоровья принимает педагогический совет школы.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3.8.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ограниченными возможностями здоровья, освоивших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адаптированные программы основного общего образования, государственная (итоговая) аттестация проводится в форме государственного выпускного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экзамена или может по их желанию проводиться в форме ГИА.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3.9. Экзамены для учащихся с ограниченными возможностями здоровья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проводятся в общей аудитории со всеми выпускниками по отдельному варианту, либо в отдельной аудитории со специально организованной экзаменационной комиссией.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3.10.  Выпускники 9 класса, обучавшиеся по адаптированным программам  VII вида успешно освоившие курс основной школы, получают документ государственного образца о получении основного общего образования.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3.11. Выпускники 9 класса, обучавшиеся по адаптированным программам VIII вида сдают экзамен или проходят собеседование (по решению педагогического совета общеобразовательной организации) по трудовому обучению,  и получают свидетельство установленного образца. 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3.12.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ограниченными возможностями здоровья, освоивших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общеобразовательные программы среднего общего образования,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государственная (итоговая) аттестация проводится только в форме ЕГЭ.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Государственный выпускной экзамен для выпускников с </w:t>
      </w:r>
      <w:proofErr w:type="gramStart"/>
      <w:r>
        <w:rPr>
          <w:color w:val="000000"/>
        </w:rPr>
        <w:t>ограниченными</w:t>
      </w:r>
      <w:proofErr w:type="gramEnd"/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возможностями здоровья организуется с учетом особенностей психофизического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развития, индивидуальных возможностей и состояния их здоровья.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522358" w:rsidRDefault="00522358" w:rsidP="005223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1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Участники образовательного процесса.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4.1.Участниками образовательного процесса являются педагогические работники, дети с ограниченными возможностями здоровья и их законные представители.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Образовательный процесс осуществляется учителями начальных классов, учителями-предметниками, имеющими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образовании, прошедшими соответствующую переподготовку.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Учащиеся с особыми образовательными потребностями, имеют право на обучение в соответствии с государственными образовательными программами по индивидуальному коррекционно-развивающему маршруту.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обязаны соблюдать Правила поведения, добросовестно учиться, бережно относиться к имуществу школы, выполнять требования учителя, соблюдать индивидуальный коррекционно-развивающий режим.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 Родители (законные представители) имеют право защищать законные права и интересы детей с особенностями развития.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Они обязаны:</w:t>
      </w:r>
    </w:p>
    <w:p w:rsidR="00522358" w:rsidRDefault="00522358" w:rsidP="005223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1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Устав школы;</w:t>
      </w:r>
    </w:p>
    <w:p w:rsidR="00522358" w:rsidRDefault="00522358" w:rsidP="005223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1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регулярно получать консультации и выполнять рекомендации специалистов и учителей;</w:t>
      </w:r>
    </w:p>
    <w:p w:rsidR="00522358" w:rsidRDefault="00522358" w:rsidP="005223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1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необходимые условия для получения их детьми образования.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4.5. Педагогические работники имеют право:</w:t>
      </w:r>
    </w:p>
    <w:p w:rsidR="00522358" w:rsidRDefault="00522358" w:rsidP="005223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1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выбирать и использовать методы и приёмы для обучения детей с особенностями развития, а также использовать в своей профессиональной деятельности методы и приёмы, рекомендованные специалистами ПМПК;</w:t>
      </w:r>
    </w:p>
    <w:p w:rsidR="00522358" w:rsidRDefault="00522358" w:rsidP="005223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1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учебные пособия и материалы, различные способы оценки знаний учащихся.</w:t>
      </w:r>
    </w:p>
    <w:p w:rsidR="00522358" w:rsidRDefault="00522358" w:rsidP="00522358">
      <w:pPr>
        <w:pStyle w:val="a5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 несёт в установленном законодательством РФ порядке ответственность за качество образования учащихся с особыми образовательными потребностями и его соответствие государственным образовательным стандартам. Также учитель несёт ответственность за адекватность применяемых форм, методов и средств организации образовательного процесса, за соответствие выбранных форм и методов организации образовательного процесса возрастным психофизическим особенностям, склонностям, способностям, интересам обучающихся, требованиям охраны труда.</w:t>
      </w:r>
    </w:p>
    <w:p w:rsidR="001223E9" w:rsidRDefault="001223E9"/>
    <w:sectPr w:rsidR="001223E9" w:rsidSect="0012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85A"/>
    <w:multiLevelType w:val="multilevel"/>
    <w:tmpl w:val="F240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2E83"/>
    <w:multiLevelType w:val="multilevel"/>
    <w:tmpl w:val="3B42D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7496A"/>
    <w:multiLevelType w:val="multilevel"/>
    <w:tmpl w:val="0A3C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C4200"/>
    <w:multiLevelType w:val="multilevel"/>
    <w:tmpl w:val="7B026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93A97"/>
    <w:multiLevelType w:val="multilevel"/>
    <w:tmpl w:val="F3DA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206C8"/>
    <w:multiLevelType w:val="multilevel"/>
    <w:tmpl w:val="C6D2E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22358"/>
    <w:rsid w:val="0002798B"/>
    <w:rsid w:val="001223E9"/>
    <w:rsid w:val="001B573F"/>
    <w:rsid w:val="001D262B"/>
    <w:rsid w:val="00357213"/>
    <w:rsid w:val="00522358"/>
    <w:rsid w:val="005657CA"/>
    <w:rsid w:val="005704EF"/>
    <w:rsid w:val="009B4A9C"/>
    <w:rsid w:val="00C2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3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B573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B573F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uiPriority w:val="22"/>
    <w:qFormat/>
    <w:rsid w:val="001B573F"/>
    <w:rPr>
      <w:rFonts w:cs="Times New Roman"/>
      <w:b/>
      <w:bCs/>
    </w:rPr>
  </w:style>
  <w:style w:type="character" w:styleId="a4">
    <w:name w:val="Emphasis"/>
    <w:uiPriority w:val="20"/>
    <w:qFormat/>
    <w:rsid w:val="001B573F"/>
    <w:rPr>
      <w:rFonts w:cs="Times New Roman"/>
      <w:i/>
      <w:iCs/>
    </w:rPr>
  </w:style>
  <w:style w:type="paragraph" w:customStyle="1" w:styleId="1">
    <w:name w:val="Абзац списка1"/>
    <w:basedOn w:val="a"/>
    <w:uiPriority w:val="34"/>
    <w:qFormat/>
    <w:rsid w:val="001B573F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5223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522358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3BA30-357E-40E3-86C6-AD2B9D8D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3</cp:revision>
  <cp:lastPrinted>2021-02-04T11:11:00Z</cp:lastPrinted>
  <dcterms:created xsi:type="dcterms:W3CDTF">2021-02-04T10:48:00Z</dcterms:created>
  <dcterms:modified xsi:type="dcterms:W3CDTF">2021-02-09T06:50:00Z</dcterms:modified>
</cp:coreProperties>
</file>