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00" w:rsidRPr="000E7FF3" w:rsidRDefault="002E1300" w:rsidP="000E7FF3">
      <w:pPr>
        <w:jc w:val="center"/>
        <w:rPr>
          <w:b/>
          <w:sz w:val="32"/>
          <w:szCs w:val="32"/>
        </w:rPr>
      </w:pPr>
      <w:r w:rsidRPr="000E7FF3">
        <w:rPr>
          <w:b/>
          <w:sz w:val="32"/>
          <w:szCs w:val="32"/>
        </w:rPr>
        <w:t>Информационная справка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922"/>
        <w:gridCol w:w="4465"/>
        <w:gridCol w:w="4785"/>
      </w:tblGrid>
      <w:tr w:rsidR="002E1300" w:rsidTr="00A43933">
        <w:tc>
          <w:tcPr>
            <w:tcW w:w="922" w:type="dxa"/>
          </w:tcPr>
          <w:p w:rsidR="002E1300" w:rsidRDefault="002E1300">
            <w:r>
              <w:t>1</w:t>
            </w:r>
          </w:p>
        </w:tc>
        <w:tc>
          <w:tcPr>
            <w:tcW w:w="4465" w:type="dxa"/>
          </w:tcPr>
          <w:p w:rsidR="002E1300" w:rsidRDefault="00985433">
            <w:r>
              <w:t>Полное наименование общеобразовательной организации в соответствии с Уставом, на базе которой создан центр образования естественн</w:t>
            </w:r>
            <w:proofErr w:type="gramStart"/>
            <w:r>
              <w:t>о-</w:t>
            </w:r>
            <w:proofErr w:type="gramEnd"/>
            <w:r>
              <w:t xml:space="preserve">  научной и технологической направленностей.</w:t>
            </w:r>
          </w:p>
        </w:tc>
        <w:tc>
          <w:tcPr>
            <w:tcW w:w="4785" w:type="dxa"/>
          </w:tcPr>
          <w:p w:rsidR="002E1300" w:rsidRDefault="000E7FF3">
            <w:r>
              <w:t xml:space="preserve">Муниципальное казенное образовательное учреждение средняя общеобразовательная школа №2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ур-Дур</w:t>
            </w:r>
            <w:proofErr w:type="spellEnd"/>
            <w:r>
              <w:t xml:space="preserve"> </w:t>
            </w:r>
            <w:proofErr w:type="spellStart"/>
            <w:r>
              <w:t>Дигорского</w:t>
            </w:r>
            <w:proofErr w:type="spellEnd"/>
            <w:r>
              <w:t xml:space="preserve"> района РСО- Алания</w:t>
            </w:r>
          </w:p>
        </w:tc>
      </w:tr>
      <w:tr w:rsidR="002E1300" w:rsidTr="00A43933">
        <w:tc>
          <w:tcPr>
            <w:tcW w:w="922" w:type="dxa"/>
          </w:tcPr>
          <w:p w:rsidR="002E1300" w:rsidRDefault="002E1300">
            <w:r>
              <w:t>2</w:t>
            </w:r>
          </w:p>
        </w:tc>
        <w:tc>
          <w:tcPr>
            <w:tcW w:w="4465" w:type="dxa"/>
          </w:tcPr>
          <w:p w:rsidR="002E1300" w:rsidRDefault="00985433">
            <w:r>
              <w:t>Адрес фактического местонахождения общеобразовательной организации.</w:t>
            </w:r>
          </w:p>
        </w:tc>
        <w:tc>
          <w:tcPr>
            <w:tcW w:w="4785" w:type="dxa"/>
          </w:tcPr>
          <w:p w:rsidR="002E1300" w:rsidRDefault="000E7FF3">
            <w:proofErr w:type="spellStart"/>
            <w:r>
              <w:t>РСО-Алания</w:t>
            </w:r>
            <w:proofErr w:type="spellEnd"/>
            <w:r>
              <w:t xml:space="preserve">, </w:t>
            </w:r>
            <w:proofErr w:type="spellStart"/>
            <w:r>
              <w:t>Дигорский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ур-Дур</w:t>
            </w:r>
            <w:proofErr w:type="spellEnd"/>
            <w:r>
              <w:t>, ул.Маяковского,18</w:t>
            </w:r>
          </w:p>
        </w:tc>
      </w:tr>
      <w:tr w:rsidR="002E1300" w:rsidTr="00A43933">
        <w:tc>
          <w:tcPr>
            <w:tcW w:w="922" w:type="dxa"/>
          </w:tcPr>
          <w:p w:rsidR="002E1300" w:rsidRDefault="002E1300">
            <w:r>
              <w:t>3</w:t>
            </w:r>
          </w:p>
        </w:tc>
        <w:tc>
          <w:tcPr>
            <w:tcW w:w="4465" w:type="dxa"/>
          </w:tcPr>
          <w:p w:rsidR="002E1300" w:rsidRDefault="00985433">
            <w:r>
              <w:t>ФИО руководителя  общеобразовательной организации с указанием адреса электронной почты и действующего контактного телефона</w:t>
            </w:r>
          </w:p>
        </w:tc>
        <w:tc>
          <w:tcPr>
            <w:tcW w:w="4785" w:type="dxa"/>
          </w:tcPr>
          <w:p w:rsidR="002E1300" w:rsidRDefault="000E7FF3">
            <w:proofErr w:type="spellStart"/>
            <w:r>
              <w:t>Цопанова</w:t>
            </w:r>
            <w:proofErr w:type="spellEnd"/>
            <w:r>
              <w:t xml:space="preserve"> Ляна Георгиевна</w:t>
            </w:r>
          </w:p>
          <w:p w:rsidR="000E7FF3" w:rsidRPr="000E7FF3" w:rsidRDefault="000E7FF3">
            <w:hyperlink r:id="rId4" w:history="1">
              <w:r w:rsidRPr="004E2E87">
                <w:rPr>
                  <w:rStyle w:val="a4"/>
                  <w:lang w:val="en-US"/>
                </w:rPr>
                <w:t>durdur</w:t>
              </w:r>
              <w:r w:rsidRPr="000E7FF3">
                <w:rPr>
                  <w:rStyle w:val="a4"/>
                </w:rPr>
                <w:t>2@</w:t>
              </w:r>
              <w:r w:rsidRPr="004E2E87">
                <w:rPr>
                  <w:rStyle w:val="a4"/>
                  <w:lang w:val="en-US"/>
                </w:rPr>
                <w:t>mail</w:t>
              </w:r>
              <w:r w:rsidRPr="000E7FF3">
                <w:rPr>
                  <w:rStyle w:val="a4"/>
                </w:rPr>
                <w:t>.</w:t>
              </w:r>
              <w:proofErr w:type="spellStart"/>
              <w:r w:rsidRPr="004E2E8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0E7FF3" w:rsidRPr="000E7FF3" w:rsidRDefault="000E7FF3">
            <w:pPr>
              <w:rPr>
                <w:lang w:val="en-US"/>
              </w:rPr>
            </w:pPr>
            <w:r>
              <w:rPr>
                <w:lang w:val="en-US"/>
              </w:rPr>
              <w:t>8 (919)420– 28-83</w:t>
            </w:r>
          </w:p>
        </w:tc>
      </w:tr>
      <w:tr w:rsidR="002E1300" w:rsidTr="00A43933">
        <w:tc>
          <w:tcPr>
            <w:tcW w:w="922" w:type="dxa"/>
          </w:tcPr>
          <w:p w:rsidR="002E1300" w:rsidRDefault="002E1300">
            <w:r>
              <w:t>4</w:t>
            </w:r>
          </w:p>
        </w:tc>
        <w:tc>
          <w:tcPr>
            <w:tcW w:w="4465" w:type="dxa"/>
          </w:tcPr>
          <w:p w:rsidR="002E1300" w:rsidRDefault="00985433">
            <w:r>
              <w:t>ФИО руководителя центра образования естественн</w:t>
            </w:r>
            <w:proofErr w:type="gramStart"/>
            <w:r>
              <w:t>о-</w:t>
            </w:r>
            <w:proofErr w:type="gramEnd"/>
            <w:r>
              <w:t xml:space="preserve"> научной и технологической направленностей с указанием адреса электронной почты и действующего контактного телефона</w:t>
            </w:r>
          </w:p>
        </w:tc>
        <w:tc>
          <w:tcPr>
            <w:tcW w:w="4785" w:type="dxa"/>
          </w:tcPr>
          <w:p w:rsidR="002E1300" w:rsidRDefault="000E7FF3">
            <w:proofErr w:type="spellStart"/>
            <w:r>
              <w:t>Бегкаева</w:t>
            </w:r>
            <w:proofErr w:type="spellEnd"/>
            <w:r>
              <w:t xml:space="preserve"> Лариса </w:t>
            </w:r>
            <w:proofErr w:type="spellStart"/>
            <w:r>
              <w:t>Лазаревна</w:t>
            </w:r>
            <w:proofErr w:type="spellEnd"/>
          </w:p>
          <w:p w:rsidR="000E7FF3" w:rsidRDefault="000E7FF3">
            <w:pPr>
              <w:rPr>
                <w:lang w:val="en-US"/>
              </w:rPr>
            </w:pPr>
            <w:hyperlink r:id="rId5" w:history="1">
              <w:r w:rsidRPr="004E2E87">
                <w:rPr>
                  <w:rStyle w:val="a4"/>
                  <w:lang w:val="en-US"/>
                </w:rPr>
                <w:t>xatagova</w:t>
              </w:r>
              <w:r w:rsidRPr="004E2E87">
                <w:rPr>
                  <w:rStyle w:val="a4"/>
                </w:rPr>
                <w:t>@</w:t>
              </w:r>
              <w:r w:rsidRPr="004E2E87">
                <w:rPr>
                  <w:rStyle w:val="a4"/>
                  <w:lang w:val="en-US"/>
                </w:rPr>
                <w:t>inbox</w:t>
              </w:r>
              <w:r w:rsidRPr="004E2E87">
                <w:rPr>
                  <w:rStyle w:val="a4"/>
                </w:rPr>
                <w:t>.</w:t>
              </w:r>
              <w:r w:rsidRPr="004E2E87">
                <w:rPr>
                  <w:rStyle w:val="a4"/>
                  <w:lang w:val="en-US"/>
                </w:rPr>
                <w:t>ru</w:t>
              </w:r>
            </w:hyperlink>
          </w:p>
          <w:p w:rsidR="000E7FF3" w:rsidRPr="000E7FF3" w:rsidRDefault="000E7FF3">
            <w:r>
              <w:rPr>
                <w:lang w:val="en-US"/>
              </w:rPr>
              <w:t>8(918)701-92-67</w:t>
            </w:r>
          </w:p>
        </w:tc>
      </w:tr>
      <w:tr w:rsidR="002E1300" w:rsidTr="00A43933">
        <w:tc>
          <w:tcPr>
            <w:tcW w:w="922" w:type="dxa"/>
          </w:tcPr>
          <w:p w:rsidR="002E1300" w:rsidRDefault="002E1300">
            <w:r>
              <w:t>5</w:t>
            </w:r>
          </w:p>
        </w:tc>
        <w:tc>
          <w:tcPr>
            <w:tcW w:w="4465" w:type="dxa"/>
          </w:tcPr>
          <w:p w:rsidR="002E1300" w:rsidRDefault="00985433">
            <w:r>
              <w:t>Ссылка на специальный раздел «Центр «Точка роста» официального сайта общеобразовательной организации.</w:t>
            </w:r>
          </w:p>
        </w:tc>
        <w:tc>
          <w:tcPr>
            <w:tcW w:w="4785" w:type="dxa"/>
          </w:tcPr>
          <w:p w:rsidR="002E1300" w:rsidRDefault="00721C1B">
            <w:hyperlink r:id="rId6" w:history="1">
              <w:proofErr w:type="gramStart"/>
              <w:r w:rsidRPr="004E2E87">
                <w:rPr>
                  <w:rStyle w:val="a4"/>
                </w:rPr>
                <w:t>http://dur-dur2.mvport.ru/%D0%A8%D0%BA%D0%BE%D0%BB%D0%B0/%D0%94%D0%BE%D0%BF%D0%BE%D0%BB%D0%BD%D0%B8%D1%82%D0%B5%D0%BB%D1%8C%D0%BD%D0%BE%D0%B5-%D0%BE%D0%B1%D1%80%D0%B0%D0%B7%D0%BE%D0%B2%D0%B0%D0%BD</w:t>
              </w:r>
              <w:proofErr w:type="gramEnd"/>
              <w:r w:rsidRPr="004E2E87">
                <w:rPr>
                  <w:rStyle w:val="a4"/>
                </w:rPr>
                <w:t>%D0%B8%D0%B5/%D0%A2%D0%BE%D1%87%D0%BA%D0%B0-%D1%80%D0%BE%D1%81%D1%82%D0%B0</w:t>
              </w:r>
            </w:hyperlink>
          </w:p>
          <w:p w:rsidR="00721C1B" w:rsidRDefault="00721C1B"/>
          <w:p w:rsidR="00A43933" w:rsidRDefault="00A43933"/>
          <w:p w:rsidR="00A43933" w:rsidRDefault="00A43933"/>
          <w:p w:rsidR="00A43933" w:rsidRDefault="00A43933"/>
          <w:p w:rsidR="00A43933" w:rsidRDefault="00A43933"/>
          <w:p w:rsidR="00A43933" w:rsidRDefault="00A43933"/>
        </w:tc>
      </w:tr>
      <w:tr w:rsidR="002E1300" w:rsidTr="00A43933">
        <w:tc>
          <w:tcPr>
            <w:tcW w:w="922" w:type="dxa"/>
          </w:tcPr>
          <w:p w:rsidR="002E1300" w:rsidRDefault="002E1300">
            <w:r>
              <w:t>6</w:t>
            </w:r>
          </w:p>
        </w:tc>
        <w:tc>
          <w:tcPr>
            <w:tcW w:w="4465" w:type="dxa"/>
          </w:tcPr>
          <w:p w:rsidR="002E1300" w:rsidRDefault="002E1300">
            <w:r>
              <w:t>Перечень рабочих программ  по учебным предметам, реализуемым на базе центра «Точка роста»</w:t>
            </w:r>
          </w:p>
        </w:tc>
        <w:tc>
          <w:tcPr>
            <w:tcW w:w="4785" w:type="dxa"/>
          </w:tcPr>
          <w:p w:rsidR="002E1300" w:rsidRDefault="00A43933">
            <w:r>
              <w:t>1.Физика</w:t>
            </w:r>
          </w:p>
          <w:p w:rsidR="00A43933" w:rsidRDefault="00A43933">
            <w:r>
              <w:t>2. Химия</w:t>
            </w:r>
            <w:r w:rsidR="00A44735">
              <w:t xml:space="preserve"> </w:t>
            </w:r>
          </w:p>
          <w:p w:rsidR="00A43933" w:rsidRDefault="00A43933">
            <w:r>
              <w:t>3.Биология</w:t>
            </w:r>
          </w:p>
        </w:tc>
      </w:tr>
      <w:tr w:rsidR="002E1300" w:rsidTr="00A43933">
        <w:tc>
          <w:tcPr>
            <w:tcW w:w="922" w:type="dxa"/>
          </w:tcPr>
          <w:p w:rsidR="002E1300" w:rsidRDefault="002E1300">
            <w:r>
              <w:t>7</w:t>
            </w:r>
          </w:p>
        </w:tc>
        <w:tc>
          <w:tcPr>
            <w:tcW w:w="4465" w:type="dxa"/>
          </w:tcPr>
          <w:p w:rsidR="002E1300" w:rsidRDefault="002E1300">
            <w:r>
              <w:t xml:space="preserve">Перечень дополнительных общеобразовательных программ </w:t>
            </w:r>
            <w:proofErr w:type="gramStart"/>
            <w:r>
              <w:t>технической</w:t>
            </w:r>
            <w:proofErr w:type="gramEnd"/>
            <w:r>
              <w:t xml:space="preserve"> и </w:t>
            </w:r>
            <w:proofErr w:type="spellStart"/>
            <w:r>
              <w:t>естественно-научной</w:t>
            </w:r>
            <w:proofErr w:type="spellEnd"/>
            <w:r>
              <w:t xml:space="preserve"> направленностей, реализуемых с использованием средств обучения и воспитания центра «Точка роста»</w:t>
            </w:r>
          </w:p>
        </w:tc>
        <w:tc>
          <w:tcPr>
            <w:tcW w:w="4785" w:type="dxa"/>
          </w:tcPr>
          <w:p w:rsidR="00721C1B" w:rsidRPr="00A44735" w:rsidRDefault="00721C1B" w:rsidP="00721C1B">
            <w:pPr>
              <w:outlineLvl w:val="0"/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0"/>
                <w:szCs w:val="20"/>
                <w:lang w:eastAsia="ru-RU"/>
              </w:rPr>
              <w:t xml:space="preserve">1. </w:t>
            </w:r>
            <w:r w:rsidRPr="00A44735">
              <w:rPr>
                <w:rFonts w:ascii="Times New Roman" w:eastAsia="Times New Roman" w:hAnsi="Times New Roman" w:cs="Times New Roman"/>
                <w:bCs/>
                <w:spacing w:val="1"/>
                <w:kern w:val="36"/>
                <w:sz w:val="20"/>
                <w:szCs w:val="20"/>
                <w:lang w:eastAsia="ru-RU"/>
              </w:rPr>
              <w:t xml:space="preserve"> «Мир веществ»</w:t>
            </w:r>
          </w:p>
          <w:p w:rsidR="00721C1B" w:rsidRDefault="00721C1B" w:rsidP="00721C1B">
            <w:pPr>
              <w:pStyle w:val="1"/>
              <w:spacing w:before="0" w:beforeAutospacing="0" w:after="0" w:afterAutospacing="0"/>
              <w:outlineLvl w:val="0"/>
              <w:rPr>
                <w:b w:val="0"/>
                <w:spacing w:val="1"/>
                <w:sz w:val="20"/>
                <w:szCs w:val="20"/>
              </w:rPr>
            </w:pPr>
            <w:r w:rsidRPr="00A44735">
              <w:rPr>
                <w:b w:val="0"/>
                <w:sz w:val="20"/>
                <w:szCs w:val="20"/>
              </w:rPr>
              <w:t>2.</w:t>
            </w:r>
            <w:r w:rsidRPr="00A44735">
              <w:rPr>
                <w:b w:val="0"/>
                <w:spacing w:val="1"/>
                <w:sz w:val="20"/>
                <w:szCs w:val="20"/>
              </w:rPr>
              <w:t xml:space="preserve">  «Удивительная биология»</w:t>
            </w:r>
          </w:p>
          <w:p w:rsidR="00721C1B" w:rsidRDefault="00721C1B" w:rsidP="00721C1B">
            <w:pPr>
              <w:pStyle w:val="1"/>
              <w:spacing w:before="0" w:beforeAutospacing="0" w:after="0" w:afterAutospacing="0"/>
              <w:outlineLvl w:val="0"/>
              <w:rPr>
                <w:b w:val="0"/>
                <w:spacing w:val="1"/>
                <w:sz w:val="20"/>
                <w:szCs w:val="20"/>
              </w:rPr>
            </w:pPr>
            <w:r>
              <w:rPr>
                <w:b w:val="0"/>
                <w:spacing w:val="1"/>
                <w:sz w:val="20"/>
                <w:szCs w:val="20"/>
              </w:rPr>
              <w:t>3.</w:t>
            </w:r>
            <w:r>
              <w:rPr>
                <w:rFonts w:ascii="Rubik" w:hAnsi="Rubik" w:cs="Rubik"/>
                <w:spacing w:val="1"/>
              </w:rPr>
              <w:t xml:space="preserve"> </w:t>
            </w:r>
            <w:r w:rsidRPr="00A44735">
              <w:rPr>
                <w:b w:val="0"/>
                <w:spacing w:val="1"/>
                <w:sz w:val="20"/>
                <w:szCs w:val="20"/>
              </w:rPr>
              <w:t>«Мир законов природы (физики)</w:t>
            </w:r>
          </w:p>
          <w:p w:rsidR="002E1300" w:rsidRDefault="002E1300" w:rsidP="00721C1B"/>
        </w:tc>
      </w:tr>
      <w:tr w:rsidR="002E1300" w:rsidTr="00A43933">
        <w:tc>
          <w:tcPr>
            <w:tcW w:w="922" w:type="dxa"/>
          </w:tcPr>
          <w:p w:rsidR="002E1300" w:rsidRDefault="002E1300">
            <w:r>
              <w:t>8</w:t>
            </w:r>
          </w:p>
        </w:tc>
        <w:tc>
          <w:tcPr>
            <w:tcW w:w="4465" w:type="dxa"/>
          </w:tcPr>
          <w:p w:rsidR="002E1300" w:rsidRDefault="002E1300" w:rsidP="007336C3">
            <w:r>
              <w:t xml:space="preserve">Перечень </w:t>
            </w:r>
            <w:r w:rsidR="007336C3">
              <w:t>программ внеурочной деятельности о</w:t>
            </w:r>
            <w:r w:rsidR="00A43933">
              <w:t>бщеобразовательной организации</w:t>
            </w:r>
            <w:r>
              <w:t>, реализуемых с использованием средств обучения и воспитания центра «Точка роста»</w:t>
            </w:r>
          </w:p>
        </w:tc>
        <w:tc>
          <w:tcPr>
            <w:tcW w:w="4785" w:type="dxa"/>
          </w:tcPr>
          <w:p w:rsidR="002E1300" w:rsidRPr="00721C1B" w:rsidRDefault="00721C1B" w:rsidP="00A44735">
            <w:pPr>
              <w:pStyle w:val="1"/>
              <w:spacing w:before="0" w:beforeAutospacing="0" w:after="0" w:afterAutospacing="0"/>
              <w:rPr>
                <w:b w:val="0"/>
                <w:spacing w:val="1"/>
                <w:sz w:val="20"/>
                <w:szCs w:val="20"/>
              </w:rPr>
            </w:pPr>
            <w:r w:rsidRPr="00721C1B">
              <w:rPr>
                <w:b w:val="0"/>
                <w:spacing w:val="1"/>
                <w:sz w:val="20"/>
                <w:szCs w:val="20"/>
              </w:rPr>
              <w:t>«Юный конструктор»</w:t>
            </w:r>
          </w:p>
        </w:tc>
      </w:tr>
      <w:tr w:rsidR="002E1300" w:rsidTr="00A43933">
        <w:tc>
          <w:tcPr>
            <w:tcW w:w="922" w:type="dxa"/>
          </w:tcPr>
          <w:p w:rsidR="002E1300" w:rsidRDefault="002E1300">
            <w:r>
              <w:t>9</w:t>
            </w:r>
          </w:p>
        </w:tc>
        <w:tc>
          <w:tcPr>
            <w:tcW w:w="4465" w:type="dxa"/>
          </w:tcPr>
          <w:p w:rsidR="002E1300" w:rsidRDefault="008D0CA9">
            <w:r>
              <w:t>Ссылка на раздел официального сайта общеобразовательной организации, в котором размещены утвержденные программы  из пп</w:t>
            </w:r>
            <w:r w:rsidR="000E7FF3" w:rsidRPr="000E7FF3">
              <w:t>.</w:t>
            </w:r>
            <w:r>
              <w:t>6-8</w:t>
            </w:r>
          </w:p>
        </w:tc>
        <w:tc>
          <w:tcPr>
            <w:tcW w:w="4785" w:type="dxa"/>
          </w:tcPr>
          <w:p w:rsidR="002E1300" w:rsidRDefault="00721C1B">
            <w:hyperlink r:id="rId7" w:history="1">
              <w:r w:rsidRPr="004E2E87">
                <w:rPr>
                  <w:rStyle w:val="a4"/>
                </w:rPr>
                <w:t>https://15.pfdo.ru/app/the-navigator/organization/18638</w:t>
              </w:r>
            </w:hyperlink>
          </w:p>
          <w:p w:rsidR="00721C1B" w:rsidRDefault="00721C1B"/>
          <w:p w:rsidR="00721C1B" w:rsidRDefault="00721C1B" w:rsidP="00721C1B">
            <w:hyperlink r:id="rId8" w:history="1">
              <w:proofErr w:type="gramStart"/>
              <w:r w:rsidRPr="004E2E87">
                <w:rPr>
                  <w:rStyle w:val="a4"/>
                </w:rPr>
                <w:t>http://dur-dur2.mvport.ru/%D0%A8%D0%BA%D0%BE%D0%B</w:t>
              </w:r>
              <w:r w:rsidRPr="004E2E87">
                <w:rPr>
                  <w:rStyle w:val="a4"/>
                </w:rPr>
                <w:lastRenderedPageBreak/>
                <w:t>B%D0%B0/%D0%94%D0%BE%D0%BF%D0%BE%D0%BB%D0%BD%D0%B8%D1%82%D0%B5%D0%BB%D1%8C%D0%BD%D0%BE%D0%B5-%D0%BE%D0%B1%D1%80%D0%B0%D0%B7%D0%BE%D0%B2%D0%B0%D0%BD</w:t>
              </w:r>
              <w:proofErr w:type="gramEnd"/>
              <w:r w:rsidRPr="004E2E87">
                <w:rPr>
                  <w:rStyle w:val="a4"/>
                </w:rPr>
                <w:t>%D0%B8%D0%B5/%D0%A2%D0%BE%D1%87%D0%BA%D0%B0-%D1%80%D0%BE%D1%81%D1%82%D0%B0</w:t>
              </w:r>
            </w:hyperlink>
          </w:p>
          <w:p w:rsidR="00721C1B" w:rsidRDefault="00721C1B" w:rsidP="00721C1B"/>
          <w:p w:rsidR="00721C1B" w:rsidRDefault="00721C1B"/>
        </w:tc>
      </w:tr>
      <w:tr w:rsidR="002E1300" w:rsidTr="00A43933">
        <w:tc>
          <w:tcPr>
            <w:tcW w:w="922" w:type="dxa"/>
          </w:tcPr>
          <w:p w:rsidR="002E1300" w:rsidRDefault="002E1300">
            <w:r>
              <w:lastRenderedPageBreak/>
              <w:t>10</w:t>
            </w:r>
          </w:p>
        </w:tc>
        <w:tc>
          <w:tcPr>
            <w:tcW w:w="4465" w:type="dxa"/>
          </w:tcPr>
          <w:p w:rsidR="002E1300" w:rsidRDefault="008D0CA9">
            <w:r>
              <w:t>Обоснование выбранного к реализации перечня образовательных программ на базе центра «Точка роста»</w:t>
            </w:r>
          </w:p>
        </w:tc>
        <w:tc>
          <w:tcPr>
            <w:tcW w:w="4785" w:type="dxa"/>
          </w:tcPr>
          <w:p w:rsidR="002E1300" w:rsidRDefault="00721C1B">
            <w:r>
              <w:t>Методическая и техническая база «Точки роста» естественно - научной и технологической направленностей.</w:t>
            </w:r>
          </w:p>
        </w:tc>
      </w:tr>
      <w:tr w:rsidR="002E1300" w:rsidTr="00A43933">
        <w:tc>
          <w:tcPr>
            <w:tcW w:w="922" w:type="dxa"/>
          </w:tcPr>
          <w:p w:rsidR="002E1300" w:rsidRDefault="002E1300">
            <w:r>
              <w:t>11</w:t>
            </w:r>
          </w:p>
        </w:tc>
        <w:tc>
          <w:tcPr>
            <w:tcW w:w="4465" w:type="dxa"/>
          </w:tcPr>
          <w:p w:rsidR="002E1300" w:rsidRDefault="008D0CA9">
            <w:r>
              <w:t>Общая численность педагогических работников, реализующих образовательные программы на базе центра «Точка роста»</w:t>
            </w:r>
          </w:p>
        </w:tc>
        <w:tc>
          <w:tcPr>
            <w:tcW w:w="4785" w:type="dxa"/>
          </w:tcPr>
          <w:p w:rsidR="002E1300" w:rsidRDefault="00721C1B">
            <w:r>
              <w:t>3</w:t>
            </w:r>
          </w:p>
        </w:tc>
      </w:tr>
    </w:tbl>
    <w:p w:rsidR="002E1300" w:rsidRDefault="002E1300"/>
    <w:sectPr w:rsidR="002E1300" w:rsidSect="0099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">
    <w:panose1 w:val="02000604000000020004"/>
    <w:charset w:val="CC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300"/>
    <w:rsid w:val="000E7FF3"/>
    <w:rsid w:val="002E1300"/>
    <w:rsid w:val="00721C1B"/>
    <w:rsid w:val="007336C3"/>
    <w:rsid w:val="008D0CA9"/>
    <w:rsid w:val="008E34DB"/>
    <w:rsid w:val="00985433"/>
    <w:rsid w:val="0099202E"/>
    <w:rsid w:val="00A43933"/>
    <w:rsid w:val="00A4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2E"/>
  </w:style>
  <w:style w:type="paragraph" w:styleId="1">
    <w:name w:val="heading 1"/>
    <w:basedOn w:val="a"/>
    <w:link w:val="10"/>
    <w:uiPriority w:val="9"/>
    <w:qFormat/>
    <w:rsid w:val="00A44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7F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4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r-dur2.mvport.ru/%D0%A8%D0%BA%D0%BE%D0%BB%D0%B0/%D0%94%D0%BE%D0%BF%D0%BE%D0%BB%D0%BD%D0%B8%D1%82%D0%B5%D0%BB%D1%8C%D0%BD%D0%BE%D0%B5-%D0%BE%D0%B1%D1%80%D0%B0%D0%B7%D0%BE%D0%B2%D0%B0%D0%BD%D0%B8%D0%B5/%D0%A2%D0%BE%D1%87%D0%BA%D0%B0-%D1%80%D0%BE%D1%81%D1%82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5.pfdo.ru/app/the-navigator/organization/186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r-dur2.mvport.ru/%D0%A8%D0%BA%D0%BE%D0%BB%D0%B0/%D0%94%D0%BE%D0%BF%D0%BE%D0%BB%D0%BD%D0%B8%D1%82%D0%B5%D0%BB%D1%8C%D0%BD%D0%BE%D0%B5-%D0%BE%D0%B1%D1%80%D0%B0%D0%B7%D0%BE%D0%B2%D0%B0%D0%BD%D0%B8%D0%B5/%D0%A2%D0%BE%D1%87%D0%BA%D0%B0-%D1%80%D0%BE%D1%81%D1%82%D0%B0" TargetMode="External"/><Relationship Id="rId5" Type="http://schemas.openxmlformats.org/officeDocument/2006/relationships/hyperlink" Target="mailto:xatagova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urdur2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2022-05-26T10:07:00Z</dcterms:created>
  <dcterms:modified xsi:type="dcterms:W3CDTF">2022-05-30T08:42:00Z</dcterms:modified>
</cp:coreProperties>
</file>