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19" w:rsidRDefault="00B27A19" w:rsidP="00CB09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73190" cy="8904605"/>
            <wp:effectExtent l="19050" t="0" r="3810" b="0"/>
            <wp:docPr id="2" name="Рисунок 1" descr="титу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CA" w:rsidRDefault="00692CCA" w:rsidP="00B27A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A19" w:rsidRDefault="00B27A19" w:rsidP="00B27A1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325" w:rsidRPr="00CB0976" w:rsidRDefault="00CB0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780325" w:rsidRPr="00CB0976" w:rsidRDefault="00CB0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80325" w:rsidRPr="00CB0976" w:rsidRDefault="002169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proofErr w:type="gramStart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780325" w:rsidRPr="00CB0976" w:rsidRDefault="002169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ГОС СОО).</w:t>
      </w:r>
    </w:p>
    <w:p w:rsidR="00780325" w:rsidRPr="00CB0976" w:rsidRDefault="00930F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 2019/2020 учебн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325" w:rsidRPr="00930FAF" w:rsidRDefault="00930F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r w:rsidR="00CB0976" w:rsidRPr="00930FAF">
        <w:rPr>
          <w:rFonts w:hAnsi="Times New Roman" w:cs="Times New Roman"/>
          <w:color w:val="000000"/>
          <w:sz w:val="24"/>
          <w:szCs w:val="24"/>
          <w:lang w:val="ru-RU"/>
        </w:rPr>
        <w:t>Причину данной ситуации видим в следующем:</w:t>
      </w:r>
    </w:p>
    <w:p w:rsidR="00780325" w:rsidRPr="00CB0976" w:rsidRDefault="00CB09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780325" w:rsidRPr="00CB0976" w:rsidRDefault="00CB09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780325" w:rsidRPr="00CB0976" w:rsidRDefault="00CB097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780325" w:rsidRPr="00CB0976" w:rsidRDefault="00930F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дефициты, включить мероприятия в план ВСОКО.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80325" w:rsidRPr="00CB0976" w:rsidRDefault="00930F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Школа провела работу по профилактике употребления </w:t>
      </w:r>
      <w:proofErr w:type="spellStart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780325" w:rsidRDefault="00CB09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Были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0325" w:rsidRPr="00CB0976" w:rsidRDefault="00CB09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 конкурсе социальных плакатов «Я против ПАВ»;</w:t>
      </w:r>
    </w:p>
    <w:p w:rsidR="00780325" w:rsidRPr="00CB0976" w:rsidRDefault="00CB09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областном конкурсе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антинаркотической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социальной рекламы;</w:t>
      </w:r>
    </w:p>
    <w:p w:rsidR="00780325" w:rsidRPr="00CB0976" w:rsidRDefault="00CB09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классных часов и бесед на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 использованием </w:t>
      </w:r>
      <w:proofErr w:type="spellStart"/>
      <w:proofErr w:type="gram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325" w:rsidRPr="00CB0976" w:rsidRDefault="00CB09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780325" w:rsidRPr="00CB0976" w:rsidRDefault="00CB097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сотрудников МВД.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780325" w:rsidRDefault="00CB09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0325" w:rsidRDefault="00CB09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780325" w:rsidRDefault="00CB09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780325" w:rsidRDefault="00CB09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780325" w:rsidRDefault="00CB097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:rsidR="00780325" w:rsidRPr="00CB0976" w:rsidRDefault="00930F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направлений осуществлен на основании опроса обучающихся и родителей, который провели в сентябре 2020 года. По итогам опроса выявили, что </w:t>
      </w:r>
      <w:proofErr w:type="spellStart"/>
      <w:proofErr w:type="gramStart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spellEnd"/>
      <w:proofErr w:type="gramEnd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выбрало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процентов, туристско-краеведческое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5 процентов, техническое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художественное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физкультурно-спортивное –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780325" w:rsidRPr="00CB0976" w:rsidRDefault="00930F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второй половине 2019/2020 учебного года и в первой половине 2020/2021 учебного года пришлось ввести дистанционные занятия по программам дополнительного образования. </w:t>
      </w:r>
      <w:proofErr w:type="gramStart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 удовлетворены подобным форматом занятий по дополнительному образованию.</w:t>
      </w:r>
      <w:proofErr w:type="gramEnd"/>
    </w:p>
    <w:p w:rsidR="00FD7D23" w:rsidRDefault="00930F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закономерным.</w:t>
      </w:r>
    </w:p>
    <w:p w:rsidR="00FD7D23" w:rsidRPr="00FD7D23" w:rsidRDefault="00FD7D23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D7D23">
        <w:rPr>
          <w:rFonts w:hAnsi="Times New Roman" w:cs="Times New Roman"/>
          <w:b/>
          <w:color w:val="000000"/>
          <w:sz w:val="28"/>
          <w:szCs w:val="28"/>
          <w:lang w:val="ru-RU"/>
        </w:rPr>
        <w:t>Удовлетворенность дополнительным образованием в 2020 году</w:t>
      </w:r>
    </w:p>
    <w:p w:rsidR="00FD7D23" w:rsidRDefault="00FD7D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7D23" w:rsidRDefault="00FD7D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25050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0325" w:rsidRPr="00FD7D23" w:rsidRDefault="007803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325" w:rsidRPr="00CB0976" w:rsidRDefault="00CB0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осуществляется на принципах единоначалия и самоуправления.</w:t>
      </w:r>
    </w:p>
    <w:p w:rsidR="00780325" w:rsidRDefault="00CB097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2"/>
        <w:gridCol w:w="6615"/>
      </w:tblGrid>
      <w:tr w:rsidR="00780325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80325" w:rsidRPr="00B27A1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CB0976" w:rsidRDefault="00CB0976">
            <w:pPr>
              <w:rPr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780325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780325" w:rsidRDefault="00CB09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780325" w:rsidRDefault="00CB09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780325" w:rsidRDefault="00CB097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780325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CB0976" w:rsidRDefault="00CB0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780325" w:rsidRDefault="00CB09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325" w:rsidRDefault="00CB09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80325" w:rsidRDefault="00CB09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80325" w:rsidRPr="00CB0976" w:rsidRDefault="00CB09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780325" w:rsidRPr="00CB0976" w:rsidRDefault="00CB09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80325" w:rsidRPr="00CB0976" w:rsidRDefault="00CB09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80325" w:rsidRDefault="00CB097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80325" w:rsidRPr="00B27A1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CB0976" w:rsidRDefault="00CB0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780325" w:rsidRPr="00CB0976" w:rsidRDefault="00CB09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780325" w:rsidRPr="00CB0976" w:rsidRDefault="00CB09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780325" w:rsidRPr="00CB0976" w:rsidRDefault="00CB09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780325" w:rsidRPr="00CB0976" w:rsidRDefault="00CB097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780325" w:rsidRPr="00CB0976" w:rsidRDefault="00CB09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гуманитарных  дисциплин;</w:t>
      </w:r>
    </w:p>
    <w:p w:rsidR="00780325" w:rsidRPr="00CB0976" w:rsidRDefault="00CB09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естественно-научных</w:t>
      </w:r>
      <w:proofErr w:type="spellEnd"/>
      <w:proofErr w:type="gram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780325" w:rsidRPr="00D87D22" w:rsidRDefault="00CB097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D87D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7D22" w:rsidRDefault="00D87D2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руководителей.</w:t>
      </w:r>
    </w:p>
    <w:p w:rsidR="00780325" w:rsidRPr="00CB0976" w:rsidRDefault="00D87D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780325" w:rsidRPr="00CB0976" w:rsidRDefault="00D87D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По итогам 2020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80325" w:rsidRPr="00CB0976" w:rsidRDefault="00D87D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Р добавили организацию </w:t>
      </w:r>
      <w:proofErr w:type="gramStart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780325" w:rsidRPr="00CB0976" w:rsidRDefault="00CB0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A90277" w:rsidRPr="00A90277" w:rsidRDefault="00A90277" w:rsidP="00A90277">
      <w:pPr>
        <w:shd w:val="clear" w:color="auto" w:fill="FEFEFE"/>
        <w:ind w:left="426" w:right="-5"/>
        <w:jc w:val="both"/>
        <w:rPr>
          <w:lang w:val="ru-RU"/>
        </w:rPr>
      </w:pPr>
      <w:r w:rsidRPr="00A90277">
        <w:rPr>
          <w:lang w:val="ru-RU"/>
        </w:rPr>
        <w:t>В ходе анализа результатов итоговой аттестации выявлен стабильный</w:t>
      </w:r>
      <w:r w:rsidRPr="00BC2476">
        <w:t> </w:t>
      </w:r>
      <w:r w:rsidRPr="00A90277">
        <w:rPr>
          <w:lang w:val="ru-RU"/>
        </w:rPr>
        <w:t xml:space="preserve"> 100%</w:t>
      </w:r>
      <w:r w:rsidRPr="00BC2476">
        <w:t> </w:t>
      </w:r>
      <w:r w:rsidRPr="00A90277">
        <w:rPr>
          <w:lang w:val="ru-RU"/>
        </w:rPr>
        <w:t xml:space="preserve"> уровень </w:t>
      </w:r>
      <w:proofErr w:type="spellStart"/>
      <w:r w:rsidRPr="00A90277">
        <w:rPr>
          <w:lang w:val="ru-RU"/>
        </w:rPr>
        <w:t>обученности</w:t>
      </w:r>
      <w:proofErr w:type="spellEnd"/>
      <w:r w:rsidRPr="00A90277">
        <w:rPr>
          <w:lang w:val="ru-RU"/>
        </w:rPr>
        <w:t xml:space="preserve"> школьников в рамках</w:t>
      </w:r>
      <w:r w:rsidRPr="00BC2476">
        <w:t> </w:t>
      </w:r>
      <w:r w:rsidRPr="00A90277">
        <w:rPr>
          <w:lang w:val="ru-RU"/>
        </w:rPr>
        <w:t xml:space="preserve"> образовательных стандартов на 1, 2 и 3ступенях.</w:t>
      </w:r>
    </w:p>
    <w:p w:rsidR="00A90277" w:rsidRPr="00A90277" w:rsidRDefault="00A90277" w:rsidP="00A90277">
      <w:pPr>
        <w:shd w:val="clear" w:color="auto" w:fill="FEFEFE"/>
        <w:ind w:left="426" w:right="-5" w:firstLine="720"/>
        <w:jc w:val="both"/>
        <w:rPr>
          <w:lang w:val="ru-RU"/>
        </w:rPr>
      </w:pPr>
      <w:r w:rsidRPr="00BC2476">
        <w:t> </w:t>
      </w:r>
    </w:p>
    <w:p w:rsidR="00A90277" w:rsidRPr="00BC2476" w:rsidRDefault="00A90277" w:rsidP="00A90277">
      <w:pPr>
        <w:pStyle w:val="msolistparagraph0"/>
        <w:shd w:val="clear" w:color="auto" w:fill="FEFEFE"/>
        <w:spacing w:before="0" w:beforeAutospacing="0" w:after="0" w:afterAutospacing="0"/>
        <w:jc w:val="center"/>
      </w:pPr>
      <w:r w:rsidRPr="00BC2476">
        <w:t xml:space="preserve">Анализ качества </w:t>
      </w:r>
      <w:proofErr w:type="spellStart"/>
      <w:r w:rsidRPr="00BC2476">
        <w:t>обученности</w:t>
      </w:r>
      <w:proofErr w:type="spellEnd"/>
      <w:r w:rsidRPr="00BC2476">
        <w:t xml:space="preserve"> (по классам, по ступеням) по результатам</w:t>
      </w:r>
      <w:r>
        <w:t xml:space="preserve"> 2019-2020</w:t>
      </w:r>
      <w:r w:rsidRPr="00BC2476">
        <w:t xml:space="preserve"> </w:t>
      </w:r>
      <w:proofErr w:type="spellStart"/>
      <w:r w:rsidRPr="00BC2476">
        <w:t>уч</w:t>
      </w:r>
      <w:proofErr w:type="gramStart"/>
      <w:r w:rsidRPr="00BC2476">
        <w:t>.г</w:t>
      </w:r>
      <w:proofErr w:type="spellEnd"/>
      <w:proofErr w:type="gramEnd"/>
      <w:r w:rsidRPr="00BC2476">
        <w:t>:</w:t>
      </w:r>
    </w:p>
    <w:tbl>
      <w:tblPr>
        <w:tblpPr w:leftFromText="180" w:rightFromText="180" w:vertAnchor="text" w:horzAnchor="margin" w:tblpXSpec="center" w:tblpY="155"/>
        <w:tblW w:w="10370" w:type="dxa"/>
        <w:tblCellMar>
          <w:left w:w="0" w:type="dxa"/>
          <w:right w:w="0" w:type="dxa"/>
        </w:tblCellMar>
        <w:tblLook w:val="0000"/>
      </w:tblPr>
      <w:tblGrid>
        <w:gridCol w:w="1018"/>
        <w:gridCol w:w="170"/>
        <w:gridCol w:w="1128"/>
        <w:gridCol w:w="1011"/>
        <w:gridCol w:w="1237"/>
        <w:gridCol w:w="1161"/>
        <w:gridCol w:w="1237"/>
        <w:gridCol w:w="1161"/>
        <w:gridCol w:w="1237"/>
        <w:gridCol w:w="1010"/>
      </w:tblGrid>
      <w:tr w:rsidR="00A90277" w:rsidRPr="00BC2476" w:rsidTr="00902DB4"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A90277" w:rsidRDefault="00A90277" w:rsidP="00902DB4">
            <w:pPr>
              <w:jc w:val="center"/>
              <w:rPr>
                <w:lang w:val="ru-RU"/>
              </w:rPr>
            </w:pPr>
            <w:r w:rsidRPr="00A90277">
              <w:rPr>
                <w:lang w:val="ru-RU"/>
              </w:rPr>
              <w:t>Классы</w:t>
            </w:r>
          </w:p>
          <w:p w:rsidR="00A90277" w:rsidRPr="00A90277" w:rsidRDefault="00A90277" w:rsidP="00902DB4">
            <w:pPr>
              <w:jc w:val="center"/>
              <w:rPr>
                <w:lang w:val="ru-RU"/>
              </w:rPr>
            </w:pPr>
            <w:r w:rsidRPr="00A90277">
              <w:rPr>
                <w:lang w:val="ru-RU"/>
              </w:rPr>
              <w:t>(кол-во уч-ся)</w:t>
            </w:r>
          </w:p>
        </w:tc>
        <w:tc>
          <w:tcPr>
            <w:tcW w:w="2309" w:type="dxa"/>
            <w:gridSpan w:val="3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proofErr w:type="spellStart"/>
            <w:r w:rsidRPr="00BC2476">
              <w:t>Отличники</w:t>
            </w:r>
            <w:proofErr w:type="spellEnd"/>
          </w:p>
        </w:tc>
        <w:tc>
          <w:tcPr>
            <w:tcW w:w="23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proofErr w:type="spellStart"/>
            <w:r w:rsidRPr="00BC2476">
              <w:t>Обучающиеся</w:t>
            </w:r>
            <w:proofErr w:type="spellEnd"/>
            <w:r w:rsidRPr="00BC2476">
              <w:t xml:space="preserve">     </w:t>
            </w:r>
            <w:proofErr w:type="spellStart"/>
            <w:r w:rsidRPr="00BC2476">
              <w:t>на</w:t>
            </w:r>
            <w:proofErr w:type="spellEnd"/>
            <w:r w:rsidRPr="00BC2476">
              <w:t xml:space="preserve"> «4» и «5»</w:t>
            </w:r>
          </w:p>
        </w:tc>
        <w:tc>
          <w:tcPr>
            <w:tcW w:w="23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proofErr w:type="spellStart"/>
            <w:r w:rsidRPr="00BC2476">
              <w:t>Имеющие</w:t>
            </w:r>
            <w:proofErr w:type="spellEnd"/>
            <w:r w:rsidRPr="00BC2476">
              <w:t xml:space="preserve">  </w:t>
            </w:r>
            <w:proofErr w:type="spellStart"/>
            <w:r w:rsidRPr="00BC2476">
              <w:t>одну</w:t>
            </w:r>
            <w:proofErr w:type="spellEnd"/>
            <w:r w:rsidRPr="00BC2476">
              <w:t xml:space="preserve"> «3»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proofErr w:type="spellStart"/>
            <w:r w:rsidRPr="00BC2476">
              <w:t>Неуспевающие</w:t>
            </w:r>
            <w:proofErr w:type="spellEnd"/>
          </w:p>
        </w:tc>
      </w:tr>
      <w:tr w:rsidR="00A90277" w:rsidRPr="00BC2476" w:rsidTr="00902DB4"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277" w:rsidRPr="00BC2476" w:rsidRDefault="00A90277" w:rsidP="00902DB4"/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A90277" w:rsidRPr="00BC2476" w:rsidRDefault="00A90277" w:rsidP="00902DB4">
            <w:pPr>
              <w:jc w:val="center"/>
            </w:pPr>
            <w:proofErr w:type="spellStart"/>
            <w:r w:rsidRPr="00BC2476">
              <w:t>учащиеся</w:t>
            </w:r>
            <w:proofErr w:type="spellEnd"/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 xml:space="preserve">% </w:t>
            </w:r>
            <w:proofErr w:type="spellStart"/>
            <w:r w:rsidRPr="00BC2476">
              <w:t>от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общего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кол-ва</w:t>
            </w:r>
            <w:proofErr w:type="spellEnd"/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proofErr w:type="spellStart"/>
            <w:r w:rsidRPr="00BC2476">
              <w:t>учащиеся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 xml:space="preserve">% </w:t>
            </w:r>
            <w:proofErr w:type="spellStart"/>
            <w:r w:rsidRPr="00BC2476">
              <w:t>от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общего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кол-ва</w:t>
            </w:r>
            <w:proofErr w:type="spellEnd"/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proofErr w:type="spellStart"/>
            <w:r w:rsidRPr="00BC2476">
              <w:t>учащиеся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 xml:space="preserve">% </w:t>
            </w:r>
            <w:proofErr w:type="spellStart"/>
            <w:r w:rsidRPr="00BC2476">
              <w:t>от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общего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кол-ва</w:t>
            </w:r>
            <w:proofErr w:type="spellEnd"/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proofErr w:type="spellStart"/>
            <w:r w:rsidRPr="00BC2476">
              <w:t>учащиеся</w:t>
            </w:r>
            <w:proofErr w:type="spellEnd"/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 xml:space="preserve">% </w:t>
            </w:r>
            <w:proofErr w:type="spellStart"/>
            <w:r w:rsidRPr="00BC2476">
              <w:t>от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общего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кол-ва</w:t>
            </w:r>
            <w:proofErr w:type="spellEnd"/>
          </w:p>
        </w:tc>
      </w:tr>
      <w:tr w:rsidR="00A90277" w:rsidRPr="00B27A19" w:rsidTr="00902DB4">
        <w:tc>
          <w:tcPr>
            <w:tcW w:w="1037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A90277" w:rsidRDefault="00A90277" w:rsidP="00902DB4">
            <w:pPr>
              <w:jc w:val="center"/>
              <w:rPr>
                <w:lang w:val="ru-RU"/>
              </w:rPr>
            </w:pPr>
            <w:r w:rsidRPr="00BC2476">
              <w:t>I</w:t>
            </w:r>
            <w:r w:rsidRPr="00A90277">
              <w:rPr>
                <w:lang w:val="ru-RU"/>
              </w:rPr>
              <w:t xml:space="preserve"> ступень обучения (начальная школа)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pPr>
              <w:jc w:val="center"/>
            </w:pPr>
            <w:r w:rsidRPr="00BC2476">
              <w:t>2-</w:t>
            </w:r>
            <w:r>
              <w:t>12</w:t>
            </w:r>
            <w:r w:rsidRPr="00BC2476">
              <w:t xml:space="preserve"> </w:t>
            </w:r>
            <w:proofErr w:type="spellStart"/>
            <w:r w:rsidRPr="00BC2476">
              <w:t>чел</w:t>
            </w:r>
            <w:proofErr w:type="spellEnd"/>
            <w:r w:rsidRPr="00BC2476">
              <w:t>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A90277" w:rsidRPr="00BC2476" w:rsidRDefault="00A90277" w:rsidP="00902DB4">
            <w:pPr>
              <w:jc w:val="center"/>
            </w:pPr>
            <w:r>
              <w:t>6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50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17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0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pPr>
              <w:jc w:val="center"/>
            </w:pPr>
            <w:r w:rsidRPr="00BC2476">
              <w:t>3-</w:t>
            </w:r>
            <w:r>
              <w:t>18</w:t>
            </w:r>
            <w:r w:rsidRPr="00BC2476">
              <w:t xml:space="preserve"> </w:t>
            </w:r>
            <w:proofErr w:type="spellStart"/>
            <w:r w:rsidRPr="00BC2476">
              <w:t>чел</w:t>
            </w:r>
            <w:proofErr w:type="spellEnd"/>
            <w:r w:rsidRPr="00BC2476">
              <w:t>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A90277" w:rsidRPr="00BC2476" w:rsidRDefault="00A90277" w:rsidP="00902DB4">
            <w:pPr>
              <w:jc w:val="center"/>
            </w:pPr>
            <w:r>
              <w:t>3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17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9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50</w:t>
            </w: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6</w:t>
            </w: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pPr>
              <w:jc w:val="center"/>
            </w:pPr>
            <w:r w:rsidRPr="00BC2476">
              <w:t>4-1</w:t>
            </w:r>
            <w:r>
              <w:t>6</w:t>
            </w:r>
            <w:r w:rsidRPr="00BC2476">
              <w:t xml:space="preserve"> </w:t>
            </w:r>
            <w:proofErr w:type="spellStart"/>
            <w:r w:rsidRPr="00BC2476">
              <w:t>чел</w:t>
            </w:r>
            <w:proofErr w:type="spellEnd"/>
            <w:r w:rsidRPr="00BC2476">
              <w:t>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A90277" w:rsidRPr="00BC2476" w:rsidRDefault="00A90277" w:rsidP="00902DB4">
            <w:pPr>
              <w:jc w:val="center"/>
            </w:pPr>
            <w: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13</w:t>
            </w: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7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44</w:t>
            </w: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</w:tr>
      <w:tr w:rsidR="00A90277" w:rsidRPr="00BC2476" w:rsidTr="00902DB4">
        <w:trPr>
          <w:trHeight w:val="778"/>
        </w:trPr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pPr>
              <w:jc w:val="center"/>
            </w:pPr>
            <w:r w:rsidRPr="00BC2476">
              <w:t xml:space="preserve">2-4 </w:t>
            </w:r>
            <w:proofErr w:type="spellStart"/>
            <w:r w:rsidRPr="00BC2476">
              <w:t>кл</w:t>
            </w:r>
            <w:proofErr w:type="spellEnd"/>
            <w:proofErr w:type="gramStart"/>
            <w:r w:rsidRPr="00BC2476">
              <w:t>.-</w:t>
            </w:r>
            <w:proofErr w:type="gramEnd"/>
            <w:r w:rsidRPr="00BC2476">
              <w:t xml:space="preserve"> </w:t>
            </w:r>
            <w:r>
              <w:t>46</w:t>
            </w:r>
            <w:r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A90277" w:rsidRPr="00BC2476" w:rsidRDefault="00A90277" w:rsidP="00902DB4">
            <w:pPr>
              <w:jc w:val="center"/>
            </w:pPr>
            <w:r w:rsidRPr="00BC2476">
              <w:t xml:space="preserve"> 11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24</w:t>
            </w:r>
            <w:r w:rsidRPr="00BC2476">
              <w:t xml:space="preserve"> 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1</w:t>
            </w:r>
            <w:r>
              <w:t>8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39</w:t>
            </w: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6%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</w:tr>
      <w:tr w:rsidR="00A90277" w:rsidRPr="00B27A19" w:rsidTr="00902DB4">
        <w:tc>
          <w:tcPr>
            <w:tcW w:w="1037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A90277" w:rsidRDefault="00A90277" w:rsidP="00902DB4">
            <w:pPr>
              <w:jc w:val="center"/>
              <w:rPr>
                <w:lang w:val="ru-RU"/>
              </w:rPr>
            </w:pPr>
            <w:r w:rsidRPr="00BC2476">
              <w:t>II</w:t>
            </w:r>
            <w:r w:rsidRPr="00A90277">
              <w:rPr>
                <w:lang w:val="ru-RU"/>
              </w:rPr>
              <w:t xml:space="preserve"> ступень обучения (средняя школа)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r w:rsidRPr="00A90277">
              <w:rPr>
                <w:lang w:val="ru-RU"/>
              </w:rPr>
              <w:t xml:space="preserve"> </w:t>
            </w:r>
            <w:r>
              <w:t>5-17</w:t>
            </w:r>
            <w:r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12</w:t>
            </w: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18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12%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r>
              <w:t>6-11</w:t>
            </w:r>
            <w:r w:rsidRPr="00BC2476">
              <w:t xml:space="preserve"> </w:t>
            </w:r>
            <w:proofErr w:type="spellStart"/>
            <w:r w:rsidRPr="00BC2476">
              <w:t>чел</w:t>
            </w:r>
            <w:proofErr w:type="spellEnd"/>
            <w:r w:rsidRPr="00BC2476">
              <w:t>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4</w:t>
            </w:r>
            <w:r w:rsidRPr="00BC2476">
              <w:t xml:space="preserve">     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3</w:t>
            </w:r>
            <w:r w:rsidRPr="00BC2476">
              <w:t>6 %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spacing w:line="360" w:lineRule="auto"/>
              <w:jc w:val="center"/>
            </w:pPr>
            <w:r>
              <w:t>0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r w:rsidRPr="00BC2476">
              <w:t xml:space="preserve">7-16 </w:t>
            </w:r>
            <w:proofErr w:type="spellStart"/>
            <w:r w:rsidRPr="00BC2476">
              <w:t>чел</w:t>
            </w:r>
            <w:proofErr w:type="spellEnd"/>
            <w:r w:rsidRPr="00BC2476">
              <w:t>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 xml:space="preserve"> </w:t>
            </w:r>
            <w:r>
              <w:t>0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6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 xml:space="preserve"> </w:t>
            </w:r>
            <w:r>
              <w:t>38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13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r>
              <w:t>8-18</w:t>
            </w:r>
            <w:r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0%\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8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44</w:t>
            </w: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6</w:t>
            </w: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r w:rsidRPr="00BC2476">
              <w:t>9-1</w:t>
            </w:r>
            <w:r>
              <w:t>4</w:t>
            </w:r>
            <w:r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29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0</w:t>
            </w: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r w:rsidRPr="00BC2476">
              <w:t>5-9-кл</w:t>
            </w:r>
            <w:proofErr w:type="gramStart"/>
            <w:r w:rsidRPr="00BC2476">
              <w:t>.-</w:t>
            </w:r>
            <w:proofErr w:type="gramEnd"/>
            <w:r w:rsidRPr="00BC2476">
              <w:t xml:space="preserve">    </w:t>
            </w:r>
            <w:r>
              <w:t>76</w:t>
            </w:r>
            <w:r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3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2</w:t>
            </w:r>
            <w:r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33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7</w:t>
            </w: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  <w:p w:rsidR="00A90277" w:rsidRPr="00BC2476" w:rsidRDefault="00A90277" w:rsidP="00902DB4">
            <w:pPr>
              <w:jc w:val="center"/>
            </w:pPr>
          </w:p>
        </w:tc>
      </w:tr>
      <w:tr w:rsidR="00A90277" w:rsidRPr="00B27A19" w:rsidTr="00902DB4">
        <w:tc>
          <w:tcPr>
            <w:tcW w:w="1037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A90277" w:rsidRPr="00A90277" w:rsidRDefault="00A90277" w:rsidP="00902DB4">
            <w:pPr>
              <w:jc w:val="center"/>
              <w:rPr>
                <w:lang w:val="ru-RU"/>
              </w:rPr>
            </w:pPr>
            <w:r w:rsidRPr="00BC2476">
              <w:t>III</w:t>
            </w:r>
            <w:r w:rsidRPr="00A90277">
              <w:rPr>
                <w:lang w:val="ru-RU"/>
              </w:rPr>
              <w:t xml:space="preserve"> ступень обучения (профильные классы)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r>
              <w:t>10-11</w:t>
            </w:r>
            <w:r w:rsidRPr="00BC247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Default="00A90277" w:rsidP="00902DB4">
            <w:pPr>
              <w:jc w:val="center"/>
            </w:pPr>
            <w:r>
              <w:t>1</w:t>
            </w:r>
          </w:p>
          <w:p w:rsidR="00A90277" w:rsidRPr="00BC2476" w:rsidRDefault="00A90277" w:rsidP="00902DB4">
            <w:pPr>
              <w:jc w:val="center"/>
            </w:pP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9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36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9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</w:tr>
      <w:tr w:rsidR="00A90277" w:rsidRPr="00BC2476" w:rsidTr="00902DB4">
        <w:trPr>
          <w:trHeight w:val="883"/>
        </w:trPr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pPr>
              <w:jc w:val="center"/>
            </w:pPr>
            <w:r>
              <w:t>11 -13</w:t>
            </w:r>
            <w:r w:rsidRPr="00BC2476">
              <w:t>чел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Default="00A90277" w:rsidP="00902DB4">
            <w:pPr>
              <w:jc w:val="center"/>
            </w:pPr>
            <w:r w:rsidRPr="00BC2476">
              <w:t>2</w:t>
            </w:r>
          </w:p>
          <w:p w:rsidR="00A90277" w:rsidRPr="001A2E79" w:rsidRDefault="00A90277" w:rsidP="00902DB4">
            <w:pPr>
              <w:tabs>
                <w:tab w:val="left" w:pos="885"/>
              </w:tabs>
            </w:pP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15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31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0%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proofErr w:type="gramStart"/>
            <w:r w:rsidRPr="00BC2476">
              <w:t xml:space="preserve">10-11 </w:t>
            </w:r>
            <w:proofErr w:type="spellStart"/>
            <w:r w:rsidRPr="00BC2476">
              <w:t>классы</w:t>
            </w:r>
            <w:proofErr w:type="spellEnd"/>
            <w:r w:rsidRPr="00BC2476">
              <w:t xml:space="preserve">- </w:t>
            </w:r>
            <w:r w:rsidRPr="00BC2476">
              <w:lastRenderedPageBreak/>
              <w:t>2</w:t>
            </w:r>
            <w:r>
              <w:t>4</w:t>
            </w:r>
            <w:r w:rsidRPr="00BC2476">
              <w:t>ч</w:t>
            </w:r>
            <w:r>
              <w:t>ел.</w:t>
            </w:r>
            <w:proofErr w:type="gramEnd"/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lastRenderedPageBreak/>
              <w:t>3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13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8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33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9</w:t>
            </w:r>
            <w:r w:rsidRPr="00BC247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 w:rsidRPr="00BC2476">
              <w:t>0%</w:t>
            </w:r>
          </w:p>
        </w:tc>
      </w:tr>
      <w:tr w:rsidR="00A90277" w:rsidRPr="00BC2476" w:rsidTr="00902DB4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A90277" w:rsidRPr="00BC2476" w:rsidRDefault="00A90277" w:rsidP="00902DB4">
            <w:pPr>
              <w:jc w:val="center"/>
            </w:pPr>
            <w:r>
              <w:lastRenderedPageBreak/>
              <w:t>146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Default="00A90277" w:rsidP="00902DB4">
            <w:pPr>
              <w:jc w:val="center"/>
            </w:pPr>
            <w:r>
              <w:t>16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Default="00A90277" w:rsidP="00902DB4">
            <w:pPr>
              <w:jc w:val="center"/>
            </w:pPr>
            <w:r>
              <w:t>11%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51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Default="00A90277" w:rsidP="00902DB4">
            <w:pPr>
              <w:jc w:val="center"/>
            </w:pPr>
            <w:r>
              <w:t>35%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Default="00A90277" w:rsidP="00902DB4">
            <w:pPr>
              <w:jc w:val="center"/>
            </w:pPr>
            <w:r>
              <w:t>7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Default="00A90277" w:rsidP="00902DB4">
            <w:pPr>
              <w:jc w:val="center"/>
            </w:pPr>
            <w:r>
              <w:t>5%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77" w:rsidRPr="00BC2476" w:rsidRDefault="00A90277" w:rsidP="00902DB4">
            <w:pPr>
              <w:jc w:val="center"/>
            </w:pPr>
            <w:r>
              <w:t>0%</w:t>
            </w:r>
          </w:p>
        </w:tc>
      </w:tr>
      <w:tr w:rsidR="00A90277" w:rsidRPr="00BC2476" w:rsidTr="00902DB4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</w:tr>
    </w:tbl>
    <w:p w:rsidR="00A90277" w:rsidRPr="00A90277" w:rsidRDefault="00A90277" w:rsidP="00A90277">
      <w:pPr>
        <w:shd w:val="clear" w:color="auto" w:fill="FEFEFE"/>
        <w:rPr>
          <w:b/>
          <w:lang w:val="ru-RU"/>
        </w:rPr>
      </w:pPr>
      <w:r>
        <w:t xml:space="preserve">              </w:t>
      </w:r>
    </w:p>
    <w:tbl>
      <w:tblPr>
        <w:tblW w:w="10348" w:type="dxa"/>
        <w:tblInd w:w="-634" w:type="dxa"/>
        <w:shd w:val="clear" w:color="auto" w:fill="FEFEFE"/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70"/>
        <w:gridCol w:w="843"/>
        <w:gridCol w:w="208"/>
        <w:gridCol w:w="992"/>
        <w:gridCol w:w="170"/>
        <w:gridCol w:w="787"/>
        <w:gridCol w:w="170"/>
        <w:gridCol w:w="637"/>
        <w:gridCol w:w="171"/>
        <w:gridCol w:w="546"/>
        <w:gridCol w:w="171"/>
        <w:gridCol w:w="546"/>
        <w:gridCol w:w="171"/>
        <w:gridCol w:w="546"/>
        <w:gridCol w:w="171"/>
        <w:gridCol w:w="546"/>
        <w:gridCol w:w="171"/>
        <w:gridCol w:w="729"/>
        <w:gridCol w:w="992"/>
      </w:tblGrid>
      <w:tr w:rsidR="00A90277" w:rsidRPr="00BC2476" w:rsidTr="00902DB4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</w:tr>
    </w:tbl>
    <w:p w:rsidR="00A90277" w:rsidRPr="00A90277" w:rsidRDefault="00A90277" w:rsidP="00A90277">
      <w:pPr>
        <w:shd w:val="clear" w:color="auto" w:fill="FEFEFE"/>
        <w:jc w:val="both"/>
        <w:rPr>
          <w:lang w:val="ru-RU"/>
        </w:rPr>
      </w:pPr>
      <w:r w:rsidRPr="00A90277">
        <w:rPr>
          <w:lang w:val="ru-RU"/>
        </w:rPr>
        <w:t xml:space="preserve">  В 2019-2020 учебном году большая часть мероприятий</w:t>
      </w:r>
      <w:r w:rsidRPr="00BC2476">
        <w:t> </w:t>
      </w:r>
      <w:r w:rsidRPr="00A90277">
        <w:rPr>
          <w:lang w:val="ru-RU"/>
        </w:rPr>
        <w:t xml:space="preserve"> и действий учителей-предметников были направлены на ликвидацию пробелов в знаниях доминирующей части обучающихся.</w:t>
      </w:r>
      <w:r w:rsidRPr="00BC2476">
        <w:t> </w:t>
      </w:r>
      <w:r w:rsidRPr="00A90277">
        <w:rPr>
          <w:lang w:val="ru-RU"/>
        </w:rPr>
        <w:t xml:space="preserve"> На следующий учебный год учителям рекомендовано подготовить программу работы с классами, имеющими низкую мотивацию к обучению (6,7,8, 9 </w:t>
      </w:r>
      <w:proofErr w:type="spellStart"/>
      <w:r w:rsidRPr="00A90277">
        <w:rPr>
          <w:lang w:val="ru-RU"/>
        </w:rPr>
        <w:t>кл</w:t>
      </w:r>
      <w:proofErr w:type="spellEnd"/>
      <w:r w:rsidRPr="00A90277">
        <w:rPr>
          <w:lang w:val="ru-RU"/>
        </w:rPr>
        <w:t xml:space="preserve">.), и усилить работу с детьми, мотивированными на обучение, и результат </w:t>
      </w:r>
      <w:r w:rsidRPr="00BC2476">
        <w:t> </w:t>
      </w:r>
      <w:r w:rsidRPr="00A90277">
        <w:rPr>
          <w:lang w:val="ru-RU"/>
        </w:rPr>
        <w:t xml:space="preserve">в виде независимой оценки (победы в конкурсах, олимпиадах и т.д.) </w:t>
      </w:r>
      <w:proofErr w:type="gramStart"/>
      <w:r w:rsidRPr="00A90277">
        <w:rPr>
          <w:lang w:val="ru-RU"/>
        </w:rPr>
        <w:t xml:space="preserve">Необходимо отметить, что при этом дано разъяснение  руководствоваться рекомендациями, государственными санитарно-эпидемиологическими правилами и гигиеническими нормативами (постановление Главного государственного санитарного врача РФ от 22.05.2020г.№15 «Об утверждении санитарно-эпидемиологических правил СП 3.1.3597-20 «Профилактика новой </w:t>
      </w:r>
      <w:proofErr w:type="spellStart"/>
      <w:r w:rsidRPr="00A90277">
        <w:rPr>
          <w:lang w:val="ru-RU"/>
        </w:rPr>
        <w:t>коронавирусной</w:t>
      </w:r>
      <w:proofErr w:type="spellEnd"/>
      <w:r w:rsidRPr="00A90277">
        <w:rPr>
          <w:lang w:val="ru-RU"/>
        </w:rPr>
        <w:t xml:space="preserve"> инфекции </w:t>
      </w:r>
      <w:r>
        <w:t>COVID</w:t>
      </w:r>
      <w:r>
        <w:rPr>
          <w:lang w:val="ru-RU"/>
        </w:rPr>
        <w:t>-19</w:t>
      </w:r>
      <w:r w:rsidRPr="00A90277">
        <w:rPr>
          <w:lang w:val="ru-RU"/>
        </w:rPr>
        <w:t>»; от 30.06.2020 №16 «Об утверждении с/ э правил СП 3.1/2.4.3598-20».</w:t>
      </w:r>
      <w:proofErr w:type="gramEnd"/>
    </w:p>
    <w:p w:rsidR="00A90277" w:rsidRPr="00BC2476" w:rsidRDefault="00A90277" w:rsidP="00A90277">
      <w:pPr>
        <w:shd w:val="clear" w:color="auto" w:fill="FEFEFE"/>
        <w:jc w:val="both"/>
      </w:pPr>
      <w:r w:rsidRPr="00A90277">
        <w:rPr>
          <w:lang w:val="ru-RU"/>
        </w:rPr>
        <w:t xml:space="preserve">   </w:t>
      </w:r>
      <w:proofErr w:type="spellStart"/>
      <w:r w:rsidRPr="00BC2476">
        <w:t>Сравнительный</w:t>
      </w:r>
      <w:proofErr w:type="spellEnd"/>
      <w:r w:rsidRPr="00BC2476">
        <w:t xml:space="preserve"> </w:t>
      </w:r>
      <w:proofErr w:type="spellStart"/>
      <w:r w:rsidRPr="00BC2476">
        <w:t>анализ</w:t>
      </w:r>
      <w:proofErr w:type="spellEnd"/>
      <w:r w:rsidRPr="00BC2476">
        <w:t xml:space="preserve"> </w:t>
      </w:r>
      <w:proofErr w:type="spellStart"/>
      <w:r w:rsidRPr="00BC2476">
        <w:t>качества</w:t>
      </w:r>
      <w:proofErr w:type="spellEnd"/>
      <w:r w:rsidRPr="00BC2476">
        <w:t xml:space="preserve"> </w:t>
      </w:r>
      <w:proofErr w:type="spellStart"/>
      <w:r w:rsidRPr="00BC2476">
        <w:t>знаний</w:t>
      </w:r>
      <w:proofErr w:type="spellEnd"/>
      <w:r w:rsidRPr="00BC2476">
        <w:t>:</w:t>
      </w:r>
    </w:p>
    <w:tbl>
      <w:tblPr>
        <w:tblpPr w:leftFromText="180" w:rightFromText="180" w:vertAnchor="text" w:horzAnchor="margin" w:tblpY="4168"/>
        <w:tblW w:w="9260" w:type="dxa"/>
        <w:tblCellMar>
          <w:left w:w="0" w:type="dxa"/>
          <w:right w:w="0" w:type="dxa"/>
        </w:tblCellMar>
        <w:tblLook w:val="0000"/>
      </w:tblPr>
      <w:tblGrid>
        <w:gridCol w:w="286"/>
        <w:gridCol w:w="916"/>
        <w:gridCol w:w="1476"/>
        <w:gridCol w:w="2479"/>
        <w:gridCol w:w="156"/>
        <w:gridCol w:w="1972"/>
        <w:gridCol w:w="1975"/>
      </w:tblGrid>
      <w:tr w:rsidR="00A90277" w:rsidRPr="00BC2476" w:rsidTr="00902DB4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77" w:rsidRPr="00BC2476" w:rsidRDefault="00A90277" w:rsidP="00902DB4"/>
        </w:tc>
      </w:tr>
    </w:tbl>
    <w:p w:rsidR="00A90277" w:rsidRDefault="00A90277" w:rsidP="00A90277">
      <w:pPr>
        <w:pStyle w:val="13"/>
        <w:shd w:val="clear" w:color="auto" w:fill="FEFEFE"/>
        <w:spacing w:before="0" w:beforeAutospacing="0" w:after="0" w:afterAutospacing="0"/>
        <w:ind w:firstLine="284"/>
        <w:jc w:val="both"/>
      </w:pPr>
      <w:r>
        <w:t xml:space="preserve">- </w:t>
      </w:r>
      <w:r w:rsidRPr="00BC2476">
        <w:t xml:space="preserve">согласно сравнительным данным по качеству </w:t>
      </w:r>
      <w:proofErr w:type="spellStart"/>
      <w:r w:rsidRPr="00BC2476">
        <w:t>обученности</w:t>
      </w:r>
      <w:proofErr w:type="spellEnd"/>
      <w:r w:rsidRPr="00BC2476">
        <w:t xml:space="preserve"> по предметам, по сравнению с прошлым учебным годом произошло повышение качества </w:t>
      </w:r>
      <w:proofErr w:type="spellStart"/>
      <w:r w:rsidRPr="00BC2476">
        <w:t>обученности</w:t>
      </w:r>
      <w:proofErr w:type="spellEnd"/>
      <w:r w:rsidRPr="00BC2476">
        <w:t xml:space="preserve"> по некоторым предметам, в связи с вновь прибывшим контингентом учащихся из разных школ с различной учебной подготовкой и мотивацией к обучению. Однако есть предметы,  по которым учащиеся показали стабильный результат: </w:t>
      </w:r>
      <w:proofErr w:type="gramStart"/>
      <w:r w:rsidRPr="00BC2476">
        <w:t>ИЗО</w:t>
      </w:r>
      <w:proofErr w:type="gramEnd"/>
      <w:r w:rsidRPr="00BC2476">
        <w:t>, музыка, технология, ОБЖ, МХК, Ф/К, родная литература, история, литература  а также положительную динамику роста качества знаний по предметам: математике (2,3,4</w:t>
      </w:r>
      <w:r>
        <w:t>,5,7</w:t>
      </w:r>
      <w:r w:rsidRPr="00BC2476">
        <w:t>,10), литературе и чтению (1,2,3,4,5,7,</w:t>
      </w:r>
      <w:r>
        <w:t>8,</w:t>
      </w:r>
      <w:r w:rsidRPr="00BC2476">
        <w:t>11)</w:t>
      </w:r>
      <w:r>
        <w:t>, обществознанию (5,7,8</w:t>
      </w:r>
      <w:r w:rsidRPr="00BC2476">
        <w:t xml:space="preserve">). С учетом трудностей протекания адаптационного периода во вновь создавшихся детских коллективах, учителям-предметникам необходимо продолжить работу по созданию благоприятных условий для обучения, воспитания и развития школьников; необходимо повысить уровень профессиональной подготовленности учителям, имеющим перерыв в образовательной деятельности; молодым специалистам систематически обращаться за помощью к наставникам, посещать уроки коллег. </w:t>
      </w:r>
    </w:p>
    <w:p w:rsidR="00A90277" w:rsidRPr="00757AC8" w:rsidRDefault="00A90277" w:rsidP="00757AC8">
      <w:pPr>
        <w:pStyle w:val="13"/>
        <w:shd w:val="clear" w:color="auto" w:fill="FEFEFE"/>
        <w:spacing w:before="0" w:beforeAutospacing="0" w:after="0" w:afterAutospacing="0"/>
        <w:ind w:firstLine="284"/>
        <w:jc w:val="both"/>
      </w:pPr>
      <w:r>
        <w:t xml:space="preserve"> </w:t>
      </w:r>
      <w:r w:rsidRPr="00BC2476">
        <w:t xml:space="preserve">                                                                                               </w:t>
      </w:r>
      <w:r w:rsidR="00757AC8">
        <w:rPr>
          <w:b/>
        </w:rPr>
        <w:t>Ф</w:t>
      </w:r>
      <w:r w:rsidRPr="00BC2476">
        <w:rPr>
          <w:b/>
        </w:rPr>
        <w:t>ГОС</w:t>
      </w:r>
    </w:p>
    <w:p w:rsidR="00A90277" w:rsidRDefault="00A90277" w:rsidP="00902DB4">
      <w:pPr>
        <w:pStyle w:val="13"/>
        <w:shd w:val="clear" w:color="auto" w:fill="FEFEFE"/>
        <w:spacing w:before="0" w:beforeAutospacing="0" w:after="0" w:afterAutospacing="0"/>
      </w:pPr>
      <w:r w:rsidRPr="00BC2476">
        <w:rPr>
          <w:b/>
        </w:rPr>
        <w:t xml:space="preserve">   </w:t>
      </w:r>
      <w:r w:rsidRPr="00BC2476">
        <w:t>Основное внимание  при изучении состояния преподаван</w:t>
      </w:r>
      <w:r>
        <w:t xml:space="preserve">ия уделялось следующим вопросам: </w:t>
      </w:r>
    </w:p>
    <w:p w:rsidR="00A90277" w:rsidRDefault="00A90277" w:rsidP="00902DB4">
      <w:pPr>
        <w:pStyle w:val="13"/>
        <w:shd w:val="clear" w:color="auto" w:fill="FEFEFE"/>
        <w:spacing w:before="0" w:beforeAutospacing="0" w:after="0" w:afterAutospacing="0"/>
      </w:pPr>
    </w:p>
    <w:p w:rsidR="00A90277" w:rsidRDefault="00A90277" w:rsidP="00902DB4">
      <w:pPr>
        <w:pStyle w:val="13"/>
        <w:shd w:val="clear" w:color="auto" w:fill="FEFEFE"/>
        <w:spacing w:before="0" w:beforeAutospacing="0" w:after="0" w:afterAutospacing="0"/>
      </w:pPr>
    </w:p>
    <w:p w:rsidR="00A90277" w:rsidRPr="00324FB6" w:rsidRDefault="00A90277" w:rsidP="00902DB4">
      <w:pPr>
        <w:pStyle w:val="13"/>
        <w:shd w:val="clear" w:color="auto" w:fill="FEFEFE"/>
        <w:spacing w:before="0" w:beforeAutospacing="0" w:after="0" w:afterAutospacing="0"/>
      </w:pPr>
      <w:r>
        <w:t xml:space="preserve">уровень </w:t>
      </w:r>
      <w:proofErr w:type="spellStart"/>
      <w:r>
        <w:t>сформиро</w:t>
      </w:r>
      <w:r w:rsidRPr="00BC2476">
        <w:t>ванности</w:t>
      </w:r>
      <w:proofErr w:type="spellEnd"/>
      <w:r w:rsidRPr="00BC2476">
        <w:t xml:space="preserve"> универсальных  учебных действий учащихся начальной и основной школы;</w:t>
      </w:r>
    </w:p>
    <w:p w:rsidR="00A90277" w:rsidRPr="00A90277" w:rsidRDefault="00A90277" w:rsidP="00902DB4">
      <w:pPr>
        <w:spacing w:before="0" w:beforeAutospacing="0" w:after="0" w:afterAutospacing="0"/>
        <w:jc w:val="both"/>
        <w:rPr>
          <w:lang w:val="ru-RU"/>
        </w:rPr>
      </w:pPr>
      <w:r w:rsidRPr="00A90277">
        <w:rPr>
          <w:lang w:val="ru-RU"/>
        </w:rPr>
        <w:t>- научно-методическое обеспечение уроков;</w:t>
      </w:r>
    </w:p>
    <w:p w:rsidR="00A90277" w:rsidRPr="00A90277" w:rsidRDefault="00A90277" w:rsidP="00902DB4">
      <w:pPr>
        <w:spacing w:before="0" w:beforeAutospacing="0" w:after="0" w:afterAutospacing="0"/>
        <w:jc w:val="both"/>
        <w:rPr>
          <w:lang w:val="ru-RU"/>
        </w:rPr>
      </w:pPr>
      <w:r w:rsidRPr="00A90277">
        <w:rPr>
          <w:lang w:val="ru-RU"/>
        </w:rPr>
        <w:t>- реализация государственных стандартов;</w:t>
      </w:r>
    </w:p>
    <w:p w:rsidR="00A90277" w:rsidRPr="00A90277" w:rsidRDefault="00A90277" w:rsidP="00902DB4">
      <w:pPr>
        <w:spacing w:before="0" w:beforeAutospacing="0" w:after="0" w:afterAutospacing="0"/>
        <w:jc w:val="both"/>
        <w:rPr>
          <w:lang w:val="ru-RU"/>
        </w:rPr>
      </w:pPr>
      <w:r w:rsidRPr="00A90277">
        <w:rPr>
          <w:lang w:val="ru-RU"/>
        </w:rPr>
        <w:t>- материальная база;</w:t>
      </w:r>
    </w:p>
    <w:p w:rsidR="00A90277" w:rsidRPr="00A90277" w:rsidRDefault="00A90277" w:rsidP="00902DB4">
      <w:pPr>
        <w:spacing w:before="0" w:beforeAutospacing="0" w:after="0" w:afterAutospacing="0"/>
        <w:jc w:val="both"/>
        <w:rPr>
          <w:lang w:val="ru-RU"/>
        </w:rPr>
      </w:pPr>
      <w:r w:rsidRPr="00A90277">
        <w:rPr>
          <w:lang w:val="ru-RU"/>
        </w:rPr>
        <w:t>- эффективность курсовой подготовки;</w:t>
      </w:r>
    </w:p>
    <w:p w:rsidR="00A90277" w:rsidRPr="00A90277" w:rsidRDefault="00A90277" w:rsidP="00902DB4">
      <w:pPr>
        <w:spacing w:before="0" w:beforeAutospacing="0" w:after="0" w:afterAutospacing="0"/>
        <w:jc w:val="both"/>
        <w:rPr>
          <w:lang w:val="ru-RU"/>
        </w:rPr>
      </w:pPr>
      <w:r w:rsidRPr="00A90277">
        <w:rPr>
          <w:lang w:val="ru-RU"/>
        </w:rPr>
        <w:t>- организации методической работы в начальной и основной школе.</w:t>
      </w:r>
    </w:p>
    <w:p w:rsidR="00A90277" w:rsidRPr="00A90277" w:rsidRDefault="00A90277" w:rsidP="00902DB4">
      <w:pPr>
        <w:spacing w:before="0" w:beforeAutospacing="0" w:after="0" w:afterAutospacing="0"/>
        <w:ind w:firstLine="708"/>
        <w:jc w:val="both"/>
        <w:rPr>
          <w:lang w:val="ru-RU"/>
        </w:rPr>
      </w:pPr>
      <w:r w:rsidRPr="00A90277">
        <w:rPr>
          <w:lang w:val="ru-RU"/>
        </w:rPr>
        <w:t xml:space="preserve">Анализ состояния преподавания свидетельствует о том, что все учителя начальных классов и учителя-предметники, работающие в 5-9 классах, овладели новыми переработанными развивающими программами и УМК. На уроках  значительно активизировалось использование дидактической игры и нестандартных уроков  в формировании УУД. </w:t>
      </w:r>
    </w:p>
    <w:p w:rsidR="00A90277" w:rsidRPr="00A90277" w:rsidRDefault="00A90277" w:rsidP="00902DB4">
      <w:pPr>
        <w:spacing w:before="0" w:beforeAutospacing="0"/>
        <w:ind w:firstLine="708"/>
        <w:jc w:val="both"/>
        <w:rPr>
          <w:lang w:val="ru-RU"/>
        </w:rPr>
      </w:pPr>
      <w:r w:rsidRPr="00A90277">
        <w:rPr>
          <w:lang w:val="ru-RU"/>
        </w:rPr>
        <w:t xml:space="preserve">Все  учителя  добиваются максимальной уплотненности урока, насыщенности его учебным материалом, обеспечивают усвоение программного материала учащимися непосредственно на уроке. Результативность работы   является следствием продуманного планирования целей уроков и комплексной их реализации через содержание учебного материала, умелого использования этими учителями таблиц, системы тренировочных упражнений.  </w:t>
      </w:r>
    </w:p>
    <w:p w:rsidR="00A90277" w:rsidRPr="00A90277" w:rsidRDefault="00A90277" w:rsidP="00902DB4">
      <w:pPr>
        <w:spacing w:before="0" w:beforeAutospacing="0"/>
        <w:ind w:firstLine="708"/>
        <w:jc w:val="both"/>
        <w:rPr>
          <w:lang w:val="ru-RU"/>
        </w:rPr>
      </w:pPr>
      <w:r w:rsidRPr="00A90277">
        <w:rPr>
          <w:lang w:val="ru-RU"/>
        </w:rPr>
        <w:t xml:space="preserve">Значительная часть уроков отличается правильным построением с учетом современных требований к уроку </w:t>
      </w:r>
      <w:proofErr w:type="gramStart"/>
      <w:r w:rsidRPr="00A90277">
        <w:rPr>
          <w:lang w:val="ru-RU"/>
        </w:rPr>
        <w:t>по</w:t>
      </w:r>
      <w:proofErr w:type="gramEnd"/>
      <w:r w:rsidRPr="00A90277">
        <w:rPr>
          <w:lang w:val="ru-RU"/>
        </w:rPr>
        <w:t xml:space="preserve"> отдельному УМК. </w:t>
      </w:r>
    </w:p>
    <w:p w:rsidR="00A90277" w:rsidRPr="00A90277" w:rsidRDefault="00A90277" w:rsidP="00902DB4">
      <w:pPr>
        <w:spacing w:before="0" w:beforeAutospacing="0"/>
        <w:jc w:val="both"/>
        <w:rPr>
          <w:lang w:val="ru-RU"/>
        </w:rPr>
      </w:pPr>
      <w:r w:rsidRPr="00A90277">
        <w:rPr>
          <w:lang w:val="ru-RU"/>
        </w:rPr>
        <w:lastRenderedPageBreak/>
        <w:t>Все учителя используют на уроках   задания, носящие поисковый характер, проблемно-поисковые методы обучения.</w:t>
      </w:r>
    </w:p>
    <w:p w:rsidR="00A90277" w:rsidRPr="00A90277" w:rsidRDefault="00A90277" w:rsidP="00902DB4">
      <w:pPr>
        <w:spacing w:before="0" w:beforeAutospacing="0"/>
        <w:jc w:val="both"/>
        <w:rPr>
          <w:lang w:val="ru-RU"/>
        </w:rPr>
      </w:pPr>
      <w:r w:rsidRPr="00A90277">
        <w:rPr>
          <w:lang w:val="ru-RU"/>
        </w:rPr>
        <w:t xml:space="preserve">Все педагоги добиваются того, что результатом обучения должно стать  формирование у обучающихся </w:t>
      </w:r>
      <w:proofErr w:type="spellStart"/>
      <w:r w:rsidRPr="00A90277">
        <w:rPr>
          <w:lang w:val="ru-RU"/>
        </w:rPr>
        <w:t>общеучебных</w:t>
      </w:r>
      <w:proofErr w:type="spellEnd"/>
      <w:r w:rsidRPr="00A90277">
        <w:rPr>
          <w:lang w:val="ru-RU"/>
        </w:rPr>
        <w:t xml:space="preserve"> навыков и способности к самоорганизации своей деятельности, позволяющих решать различные учебные задачи, т.е</w:t>
      </w:r>
      <w:proofErr w:type="gramStart"/>
      <w:r w:rsidRPr="00A90277">
        <w:rPr>
          <w:lang w:val="ru-RU"/>
        </w:rPr>
        <w:t>.д</w:t>
      </w:r>
      <w:proofErr w:type="gramEnd"/>
      <w:r w:rsidRPr="00A90277">
        <w:rPr>
          <w:lang w:val="ru-RU"/>
        </w:rPr>
        <w:t>олжно быть сформировано «умение учиться».</w:t>
      </w:r>
    </w:p>
    <w:p w:rsidR="00A90277" w:rsidRPr="00BC2476" w:rsidRDefault="00A90277" w:rsidP="00902DB4">
      <w:pPr>
        <w:pStyle w:val="13"/>
        <w:shd w:val="clear" w:color="auto" w:fill="FEFEFE"/>
        <w:spacing w:before="0" w:beforeAutospacing="0" w:after="0" w:afterAutospacing="0"/>
        <w:ind w:firstLine="284"/>
        <w:jc w:val="both"/>
      </w:pPr>
      <w:r w:rsidRPr="00BC2476">
        <w:t>В начальной школе были проведены 4  предметных олимпиады: по русскому языку, экономике, окружающему миру и  математике, которые позволили выявить наиболее мотивированных учащихся</w:t>
      </w:r>
      <w:r>
        <w:t>.</w:t>
      </w:r>
    </w:p>
    <w:p w:rsidR="00A90277" w:rsidRDefault="00A90277" w:rsidP="00902DB4">
      <w:pPr>
        <w:pStyle w:val="13"/>
        <w:shd w:val="clear" w:color="auto" w:fill="FEFEFE"/>
        <w:spacing w:before="0" w:beforeAutospacing="0" w:after="0" w:afterAutospacing="0"/>
        <w:ind w:firstLine="567"/>
        <w:jc w:val="both"/>
      </w:pPr>
      <w:r w:rsidRPr="00BC2476">
        <w:t>По результатам олимпиад было отмечено, что в начальной школе необходимо продолжить работу по совершенствованию единой системы подготовки к олимпиадам, конкурсам.</w:t>
      </w:r>
      <w:bookmarkStart w:id="0" w:name="_GoBack"/>
      <w:bookmarkEnd w:id="0"/>
    </w:p>
    <w:p w:rsidR="00902DB4" w:rsidRPr="00902DB4" w:rsidRDefault="00902DB4" w:rsidP="00902DB4">
      <w:pPr>
        <w:spacing w:before="0" w:beforeAutospacing="0" w:line="234" w:lineRule="auto"/>
        <w:ind w:left="3" w:firstLine="708"/>
        <w:jc w:val="both"/>
        <w:rPr>
          <w:sz w:val="20"/>
          <w:szCs w:val="20"/>
          <w:lang w:val="ru-RU"/>
        </w:rPr>
      </w:pPr>
      <w:r w:rsidRPr="00902DB4">
        <w:rPr>
          <w:rFonts w:ascii="Times New Roman" w:hAnsi="Times New Roman"/>
          <w:color w:val="373737"/>
          <w:sz w:val="24"/>
          <w:szCs w:val="24"/>
          <w:lang w:val="ru-RU" w:eastAsia="ru-RU"/>
        </w:rPr>
        <w:t xml:space="preserve">В соответствии с планом работы ВШК на 2020-2021 учебный год проведен анализ результатов государственной (итоговой) аттестации выпускников за курс основной общей и  средней  общей школы. </w:t>
      </w:r>
      <w:r w:rsidRPr="00902DB4">
        <w:rPr>
          <w:rFonts w:eastAsia="Times New Roman"/>
          <w:sz w:val="24"/>
          <w:szCs w:val="24"/>
          <w:lang w:val="ru-RU"/>
        </w:rPr>
        <w:t>При подготовке и проведении государственной итоговой аттестации выпускников 9 и 11 классов школа руководствовалась:</w:t>
      </w:r>
    </w:p>
    <w:p w:rsidR="00902DB4" w:rsidRPr="00902DB4" w:rsidRDefault="00902DB4" w:rsidP="00902DB4">
      <w:pPr>
        <w:spacing w:before="0" w:beforeAutospacing="0" w:line="2" w:lineRule="exact"/>
        <w:jc w:val="both"/>
        <w:rPr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6"/>
        </w:numPr>
        <w:tabs>
          <w:tab w:val="left" w:pos="263"/>
        </w:tabs>
        <w:spacing w:before="0" w:beforeAutospacing="0" w:after="0" w:afterAutospacing="0"/>
        <w:ind w:left="263" w:hanging="263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Федеральным законом «Об образовании в РФ» от 29.12.2012г. №273-ФЗ;</w:t>
      </w:r>
    </w:p>
    <w:p w:rsidR="00902DB4" w:rsidRPr="00902DB4" w:rsidRDefault="00902DB4" w:rsidP="00902DB4">
      <w:pPr>
        <w:spacing w:before="0" w:beforeAutospacing="0" w:line="12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Default="00902DB4" w:rsidP="00902DB4">
      <w:pPr>
        <w:numPr>
          <w:ilvl w:val="0"/>
          <w:numId w:val="16"/>
        </w:numPr>
        <w:tabs>
          <w:tab w:val="left" w:pos="296"/>
        </w:tabs>
        <w:spacing w:before="0" w:beforeAutospacing="0" w:after="0" w:afterAutospacing="0" w:line="236" w:lineRule="auto"/>
        <w:ind w:left="3" w:hanging="3"/>
        <w:jc w:val="both"/>
        <w:rPr>
          <w:rFonts w:eastAsia="Times New Roman"/>
          <w:sz w:val="24"/>
          <w:szCs w:val="24"/>
        </w:rPr>
      </w:pPr>
      <w:proofErr w:type="gramStart"/>
      <w:r w:rsidRPr="00902DB4">
        <w:rPr>
          <w:rFonts w:eastAsia="Times New Roman"/>
          <w:sz w:val="24"/>
          <w:szCs w:val="24"/>
          <w:lang w:val="ru-RU"/>
        </w:rPr>
        <w:t xml:space="preserve">Порядком проведения государственной итоговой аттестации по образовательным </w:t>
      </w:r>
      <w:proofErr w:type="spellStart"/>
      <w:r w:rsidRPr="00902DB4">
        <w:rPr>
          <w:rFonts w:eastAsia="Times New Roman"/>
          <w:sz w:val="24"/>
          <w:szCs w:val="24"/>
          <w:lang w:val="ru-RU"/>
        </w:rPr>
        <w:t>програм-мам</w:t>
      </w:r>
      <w:proofErr w:type="spellEnd"/>
      <w:r w:rsidRPr="00902DB4">
        <w:rPr>
          <w:rFonts w:eastAsia="Times New Roman"/>
          <w:sz w:val="24"/>
          <w:szCs w:val="24"/>
          <w:lang w:val="ru-RU"/>
        </w:rPr>
        <w:t xml:space="preserve"> основного общего образования (приказ </w:t>
      </w:r>
      <w:proofErr w:type="spellStart"/>
      <w:r w:rsidRPr="00902DB4">
        <w:rPr>
          <w:rFonts w:eastAsia="Times New Roman"/>
          <w:sz w:val="24"/>
          <w:szCs w:val="24"/>
          <w:lang w:val="ru-RU"/>
        </w:rPr>
        <w:t>Минпросвещения</w:t>
      </w:r>
      <w:proofErr w:type="spellEnd"/>
      <w:r w:rsidRPr="00902DB4">
        <w:rPr>
          <w:rFonts w:eastAsia="Times New Roman"/>
          <w:sz w:val="24"/>
          <w:szCs w:val="24"/>
          <w:lang w:val="ru-RU"/>
        </w:rPr>
        <w:t xml:space="preserve"> России и </w:t>
      </w:r>
      <w:proofErr w:type="spellStart"/>
      <w:r w:rsidRPr="00902DB4">
        <w:rPr>
          <w:rFonts w:eastAsia="Times New Roman"/>
          <w:sz w:val="24"/>
          <w:szCs w:val="24"/>
          <w:lang w:val="ru-RU"/>
        </w:rPr>
        <w:t>Рособрнадзора</w:t>
      </w:r>
      <w:proofErr w:type="spellEnd"/>
      <w:r w:rsidRPr="00902DB4">
        <w:rPr>
          <w:rFonts w:eastAsia="Times New Roman"/>
          <w:sz w:val="24"/>
          <w:szCs w:val="24"/>
          <w:lang w:val="ru-RU"/>
        </w:rPr>
        <w:t xml:space="preserve"> от 07.11. </w:t>
      </w:r>
      <w:r>
        <w:rPr>
          <w:rFonts w:eastAsia="Times New Roman"/>
          <w:sz w:val="24"/>
          <w:szCs w:val="24"/>
        </w:rPr>
        <w:t>2018 №189/1513);</w:t>
      </w:r>
      <w:proofErr w:type="gramEnd"/>
    </w:p>
    <w:p w:rsidR="00902DB4" w:rsidRDefault="00902DB4" w:rsidP="00902DB4">
      <w:pPr>
        <w:spacing w:before="0" w:beforeAutospacing="0" w:line="13" w:lineRule="exact"/>
        <w:jc w:val="both"/>
        <w:rPr>
          <w:rFonts w:eastAsia="Times New Roman"/>
          <w:sz w:val="24"/>
          <w:szCs w:val="24"/>
        </w:rPr>
      </w:pPr>
    </w:p>
    <w:p w:rsidR="00902DB4" w:rsidRDefault="00902DB4" w:rsidP="00902DB4">
      <w:pPr>
        <w:numPr>
          <w:ilvl w:val="0"/>
          <w:numId w:val="16"/>
        </w:numPr>
        <w:tabs>
          <w:tab w:val="left" w:pos="263"/>
        </w:tabs>
        <w:spacing w:before="0" w:beforeAutospacing="0" w:after="0" w:afterAutospacing="0" w:line="236" w:lineRule="auto"/>
        <w:ind w:left="3" w:right="100" w:hanging="3"/>
        <w:jc w:val="both"/>
        <w:rPr>
          <w:rFonts w:eastAsia="Times New Roman"/>
          <w:sz w:val="24"/>
          <w:szCs w:val="24"/>
        </w:rPr>
      </w:pPr>
      <w:proofErr w:type="gramStart"/>
      <w:r w:rsidRPr="00902DB4">
        <w:rPr>
          <w:rFonts w:eastAsia="Times New Roman"/>
          <w:sz w:val="24"/>
          <w:szCs w:val="24"/>
          <w:lang w:val="ru-RU"/>
        </w:rPr>
        <w:t xml:space="preserve">Порядком проведения государственной итоговой аттестации по образовательным </w:t>
      </w:r>
      <w:proofErr w:type="spellStart"/>
      <w:r w:rsidRPr="00902DB4">
        <w:rPr>
          <w:rFonts w:eastAsia="Times New Roman"/>
          <w:sz w:val="24"/>
          <w:szCs w:val="24"/>
          <w:lang w:val="ru-RU"/>
        </w:rPr>
        <w:t>програм-мам</w:t>
      </w:r>
      <w:proofErr w:type="spellEnd"/>
      <w:r w:rsidRPr="00902DB4">
        <w:rPr>
          <w:rFonts w:eastAsia="Times New Roman"/>
          <w:sz w:val="24"/>
          <w:szCs w:val="24"/>
          <w:lang w:val="ru-RU"/>
        </w:rPr>
        <w:t xml:space="preserve"> среднего общего образования (пр.</w:t>
      </w:r>
      <w:proofErr w:type="gramEnd"/>
      <w:r w:rsidRPr="00902DB4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Минпросвещения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России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Рособрнадзора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от</w:t>
      </w:r>
      <w:proofErr w:type="spellEnd"/>
      <w:r>
        <w:rPr>
          <w:rFonts w:eastAsia="Times New Roman"/>
          <w:sz w:val="24"/>
          <w:szCs w:val="24"/>
        </w:rPr>
        <w:t xml:space="preserve"> 07.11.2018 № 190/1512);</w:t>
      </w:r>
    </w:p>
    <w:p w:rsidR="00902DB4" w:rsidRDefault="00902DB4" w:rsidP="00902DB4">
      <w:pPr>
        <w:spacing w:before="0" w:beforeAutospacing="0" w:line="1" w:lineRule="exact"/>
        <w:jc w:val="both"/>
        <w:rPr>
          <w:rFonts w:eastAsia="Times New Roman"/>
          <w:sz w:val="24"/>
          <w:szCs w:val="24"/>
        </w:rPr>
      </w:pPr>
    </w:p>
    <w:p w:rsidR="00902DB4" w:rsidRPr="00902DB4" w:rsidRDefault="00902DB4" w:rsidP="00902DB4">
      <w:pPr>
        <w:numPr>
          <w:ilvl w:val="0"/>
          <w:numId w:val="16"/>
        </w:numPr>
        <w:tabs>
          <w:tab w:val="left" w:pos="263"/>
        </w:tabs>
        <w:spacing w:before="0" w:beforeAutospacing="0" w:after="0" w:afterAutospacing="0"/>
        <w:ind w:left="263" w:hanging="263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нормативными документами Министерства просвещения РФ;</w:t>
      </w:r>
    </w:p>
    <w:p w:rsidR="00902DB4" w:rsidRPr="00902DB4" w:rsidRDefault="00902DB4" w:rsidP="00902DB4">
      <w:pPr>
        <w:numPr>
          <w:ilvl w:val="0"/>
          <w:numId w:val="16"/>
        </w:numPr>
        <w:tabs>
          <w:tab w:val="left" w:pos="263"/>
        </w:tabs>
        <w:spacing w:before="0" w:beforeAutospacing="0" w:after="0" w:afterAutospacing="0"/>
        <w:ind w:left="263" w:hanging="263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 xml:space="preserve">нормативными документами Министерства образования и науки </w:t>
      </w:r>
      <w:proofErr w:type="spellStart"/>
      <w:r w:rsidRPr="00902DB4">
        <w:rPr>
          <w:rFonts w:eastAsia="Times New Roman"/>
          <w:sz w:val="24"/>
          <w:szCs w:val="24"/>
          <w:lang w:val="ru-RU"/>
        </w:rPr>
        <w:t>РСО-Алания</w:t>
      </w:r>
      <w:proofErr w:type="spellEnd"/>
      <w:r w:rsidRPr="00902DB4">
        <w:rPr>
          <w:rFonts w:eastAsia="Times New Roman"/>
          <w:sz w:val="24"/>
          <w:szCs w:val="24"/>
          <w:lang w:val="ru-RU"/>
        </w:rPr>
        <w:t>;</w:t>
      </w:r>
    </w:p>
    <w:p w:rsidR="00902DB4" w:rsidRPr="00902DB4" w:rsidRDefault="00902DB4" w:rsidP="00902DB4">
      <w:pPr>
        <w:spacing w:before="0" w:beforeAutospacing="0" w:line="12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6"/>
        </w:numPr>
        <w:tabs>
          <w:tab w:val="left" w:pos="295"/>
        </w:tabs>
        <w:spacing w:before="0" w:beforeAutospacing="0" w:after="0" w:afterAutospacing="0" w:line="234" w:lineRule="auto"/>
        <w:ind w:left="3" w:hanging="3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 xml:space="preserve">планом подготовки к государственной итоговой аттестации выпускников 9, 11 классов МКОУ  СОШ №2 </w:t>
      </w:r>
      <w:proofErr w:type="spellStart"/>
      <w:r w:rsidRPr="00902DB4">
        <w:rPr>
          <w:rFonts w:eastAsia="Times New Roman"/>
          <w:sz w:val="24"/>
          <w:szCs w:val="24"/>
          <w:lang w:val="ru-RU"/>
        </w:rPr>
        <w:t>с</w:t>
      </w:r>
      <w:proofErr w:type="gramStart"/>
      <w:r w:rsidRPr="00902DB4">
        <w:rPr>
          <w:rFonts w:eastAsia="Times New Roman"/>
          <w:sz w:val="24"/>
          <w:szCs w:val="24"/>
          <w:lang w:val="ru-RU"/>
        </w:rPr>
        <w:t>.Д</w:t>
      </w:r>
      <w:proofErr w:type="gramEnd"/>
      <w:r w:rsidRPr="00902DB4">
        <w:rPr>
          <w:rFonts w:eastAsia="Times New Roman"/>
          <w:sz w:val="24"/>
          <w:szCs w:val="24"/>
          <w:lang w:val="ru-RU"/>
        </w:rPr>
        <w:t>ур-Дур</w:t>
      </w:r>
      <w:proofErr w:type="spellEnd"/>
      <w:r w:rsidRPr="00902DB4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902DB4">
        <w:rPr>
          <w:rFonts w:eastAsia="Times New Roman"/>
          <w:sz w:val="24"/>
          <w:szCs w:val="24"/>
          <w:lang w:val="ru-RU"/>
        </w:rPr>
        <w:t>Дигорского</w:t>
      </w:r>
      <w:proofErr w:type="spellEnd"/>
      <w:r w:rsidRPr="00902DB4">
        <w:rPr>
          <w:rFonts w:eastAsia="Times New Roman"/>
          <w:sz w:val="24"/>
          <w:szCs w:val="24"/>
          <w:lang w:val="ru-RU"/>
        </w:rPr>
        <w:t xml:space="preserve"> района в 2019-2020 учебном году.</w:t>
      </w:r>
    </w:p>
    <w:p w:rsidR="00902DB4" w:rsidRPr="00902DB4" w:rsidRDefault="00902DB4" w:rsidP="00902DB4">
      <w:pPr>
        <w:spacing w:before="0" w:beforeAutospacing="0" w:line="14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2"/>
          <w:numId w:val="16"/>
        </w:numPr>
        <w:tabs>
          <w:tab w:val="left" w:pos="963"/>
        </w:tabs>
        <w:spacing w:before="0" w:beforeAutospacing="0" w:after="0" w:afterAutospacing="0" w:line="238" w:lineRule="auto"/>
        <w:ind w:left="3" w:firstLine="705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течение учебного года по плану подготовки к государственной итоговой аттестации выпускников 9, 11 классов  в 2019-2020 учебном году администрацией ОУ осуществлялся контроль работы учителей-предметников по подготовке к государственной итоговой аттестации. Своевременно были изданы приказы об окончании учебного года, о допуске к государственной итоговой аттестации обучающихся 9, 11 классов. Государственная итоговая аттестация осуществлялась в соответствии с расписанием и графиком.</w:t>
      </w:r>
    </w:p>
    <w:p w:rsidR="00902DB4" w:rsidRPr="00902DB4" w:rsidRDefault="00902DB4" w:rsidP="00902DB4">
      <w:pPr>
        <w:spacing w:before="0" w:beforeAutospacing="0" w:line="13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line="234" w:lineRule="auto"/>
        <w:ind w:left="3" w:right="1840" w:firstLine="708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Обучающиеся, родители, педагогический коллектив были ознакомлены:</w:t>
      </w:r>
    </w:p>
    <w:p w:rsidR="00902DB4" w:rsidRPr="00902DB4" w:rsidRDefault="00902DB4" w:rsidP="00902DB4">
      <w:pPr>
        <w:spacing w:before="0" w:beforeAutospacing="0" w:line="234" w:lineRule="auto"/>
        <w:ind w:right="1840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-  с нормативно-правовой базой,</w:t>
      </w:r>
    </w:p>
    <w:p w:rsidR="00902DB4" w:rsidRPr="00902DB4" w:rsidRDefault="00902DB4" w:rsidP="00902DB4">
      <w:pPr>
        <w:spacing w:before="0" w:beforeAutospacing="0" w:line="13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/>
        <w:ind w:left="3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 xml:space="preserve">-  порядком проведения экзаменов в форме единого государственного экзамена (ЕГЭ), основного государственного экзамена (ОГЭ), государственного выпускного экзамена (ГВЭ), - методическими рекомендациями по организации деятельности выпускников во время </w:t>
      </w:r>
      <w:proofErr w:type="spellStart"/>
      <w:proofErr w:type="gramStart"/>
      <w:r w:rsidRPr="00902DB4">
        <w:rPr>
          <w:rFonts w:eastAsia="Times New Roman"/>
          <w:sz w:val="24"/>
          <w:szCs w:val="24"/>
          <w:lang w:val="ru-RU"/>
        </w:rPr>
        <w:t>подго-товки</w:t>
      </w:r>
      <w:proofErr w:type="spellEnd"/>
      <w:proofErr w:type="gramEnd"/>
      <w:r w:rsidRPr="00902DB4">
        <w:rPr>
          <w:rFonts w:eastAsia="Times New Roman"/>
          <w:sz w:val="24"/>
          <w:szCs w:val="24"/>
          <w:lang w:val="ru-RU"/>
        </w:rPr>
        <w:t xml:space="preserve"> и прохождения ГИА,</w:t>
      </w:r>
    </w:p>
    <w:p w:rsidR="00902DB4" w:rsidRPr="00902DB4" w:rsidRDefault="00902DB4" w:rsidP="00902DB4">
      <w:pPr>
        <w:spacing w:before="0" w:beforeAutospacing="0"/>
        <w:ind w:left="3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- с правилами заполнения бланков</w:t>
      </w:r>
    </w:p>
    <w:p w:rsidR="00902DB4" w:rsidRPr="00902DB4" w:rsidRDefault="00902DB4" w:rsidP="00902DB4">
      <w:pPr>
        <w:spacing w:before="0" w:beforeAutospacing="0" w:line="234" w:lineRule="auto"/>
        <w:ind w:left="3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 xml:space="preserve">на методических советах, родительских собраниях 9 и 11классов, индивидуальных </w:t>
      </w:r>
      <w:proofErr w:type="spellStart"/>
      <w:proofErr w:type="gramStart"/>
      <w:r w:rsidRPr="00902DB4">
        <w:rPr>
          <w:rFonts w:eastAsia="Times New Roman"/>
          <w:sz w:val="24"/>
          <w:szCs w:val="24"/>
          <w:lang w:val="ru-RU"/>
        </w:rPr>
        <w:t>кон-сультациях</w:t>
      </w:r>
      <w:proofErr w:type="spellEnd"/>
      <w:proofErr w:type="gramEnd"/>
      <w:r w:rsidRPr="00902DB4">
        <w:rPr>
          <w:rFonts w:eastAsia="Times New Roman"/>
          <w:sz w:val="24"/>
          <w:szCs w:val="24"/>
          <w:lang w:val="ru-RU"/>
        </w:rPr>
        <w:t>, классных часах.</w:t>
      </w:r>
    </w:p>
    <w:p w:rsidR="00902DB4" w:rsidRPr="00902DB4" w:rsidRDefault="00902DB4" w:rsidP="00902DB4">
      <w:pPr>
        <w:spacing w:before="0" w:beforeAutospacing="0" w:line="13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2"/>
          <w:numId w:val="16"/>
        </w:numPr>
        <w:tabs>
          <w:tab w:val="left" w:pos="934"/>
        </w:tabs>
        <w:spacing w:before="0" w:beforeAutospacing="0" w:after="0" w:afterAutospacing="0" w:line="237" w:lineRule="auto"/>
        <w:ind w:left="3" w:firstLine="705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lastRenderedPageBreak/>
        <w:t>школе была создана информационная среда по подготовке и проведению ГИА, оформлены стенды для родителей и обучающихся «ГИА – 9», «ГИА - 11» в фойе школы и учебных кабинетах выпускных классов. На сайте образовательного учреждения функционировал раздел «Итоговая и промежуточная аттестация».</w:t>
      </w:r>
    </w:p>
    <w:p w:rsidR="00902DB4" w:rsidRPr="00902DB4" w:rsidRDefault="00902DB4" w:rsidP="00902DB4">
      <w:pPr>
        <w:spacing w:before="0" w:beforeAutospacing="0" w:line="13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2"/>
          <w:numId w:val="16"/>
        </w:numPr>
        <w:tabs>
          <w:tab w:val="left" w:pos="951"/>
        </w:tabs>
        <w:spacing w:before="0" w:beforeAutospacing="0" w:after="0" w:afterAutospacing="0" w:line="238" w:lineRule="auto"/>
        <w:ind w:left="3" w:firstLine="705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 xml:space="preserve">течение учебного года осуществлялось консультирование (индивидуальное и </w:t>
      </w:r>
      <w:proofErr w:type="spellStart"/>
      <w:proofErr w:type="gramStart"/>
      <w:r w:rsidRPr="00902DB4">
        <w:rPr>
          <w:rFonts w:eastAsia="Times New Roman"/>
          <w:sz w:val="24"/>
          <w:szCs w:val="24"/>
          <w:lang w:val="ru-RU"/>
        </w:rPr>
        <w:t>группо-вое</w:t>
      </w:r>
      <w:proofErr w:type="spellEnd"/>
      <w:proofErr w:type="gramEnd"/>
      <w:r w:rsidRPr="00902DB4">
        <w:rPr>
          <w:rFonts w:eastAsia="Times New Roman"/>
          <w:sz w:val="24"/>
          <w:szCs w:val="24"/>
          <w:lang w:val="ru-RU"/>
        </w:rPr>
        <w:t xml:space="preserve">) по предметам, выносимым на государственную итоговую аттестацию. При этом активно использовались </w:t>
      </w:r>
      <w:r>
        <w:rPr>
          <w:rFonts w:eastAsia="Times New Roman"/>
          <w:sz w:val="24"/>
          <w:szCs w:val="24"/>
        </w:rPr>
        <w:t>INTERNET</w:t>
      </w:r>
      <w:r w:rsidRPr="00902DB4">
        <w:rPr>
          <w:rFonts w:eastAsia="Times New Roman"/>
          <w:sz w:val="24"/>
          <w:szCs w:val="24"/>
          <w:lang w:val="ru-RU"/>
        </w:rPr>
        <w:t xml:space="preserve">-ресурсы - сайты ФИПИ, ГИА в УР, Решу ЕГЭ, Решу ОГЭ. </w:t>
      </w:r>
      <w:proofErr w:type="spellStart"/>
      <w:proofErr w:type="gramStart"/>
      <w:r w:rsidRPr="00902DB4">
        <w:rPr>
          <w:rFonts w:eastAsia="Times New Roman"/>
          <w:sz w:val="24"/>
          <w:szCs w:val="24"/>
          <w:lang w:val="ru-RU"/>
        </w:rPr>
        <w:t>Админи-страцией</w:t>
      </w:r>
      <w:proofErr w:type="spellEnd"/>
      <w:proofErr w:type="gramEnd"/>
      <w:r w:rsidRPr="00902DB4">
        <w:rPr>
          <w:rFonts w:eastAsia="Times New Roman"/>
          <w:sz w:val="24"/>
          <w:szCs w:val="24"/>
          <w:lang w:val="ru-RU"/>
        </w:rPr>
        <w:t xml:space="preserve"> ОУ и учителями - предметниками регулярно проводились диагностические работы (пробные экзамены), по итогам пробных экзаменов проводилась коррекционная работа, реализовались планы ликвидации пробелов в знаниях, выявленных на диагностических работах.</w:t>
      </w:r>
    </w:p>
    <w:p w:rsidR="00902DB4" w:rsidRPr="00902DB4" w:rsidRDefault="00902DB4" w:rsidP="00902DB4">
      <w:pPr>
        <w:spacing w:before="0" w:beforeAutospacing="0" w:line="13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line="236" w:lineRule="auto"/>
        <w:ind w:left="3" w:firstLine="708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Регулярно классными руководителями 9 и 11 классов и учителями-предметниками велась работа с родителями: знакомили с итогами диагностических работ, контрольных работ, пробных ЕГЭ и ОГЭ.</w:t>
      </w:r>
    </w:p>
    <w:p w:rsidR="00902DB4" w:rsidRPr="00902DB4" w:rsidRDefault="00902DB4" w:rsidP="00902DB4">
      <w:pPr>
        <w:spacing w:before="0" w:beforeAutospacing="0" w:line="14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line="234" w:lineRule="auto"/>
        <w:ind w:left="3" w:firstLine="250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Контрольно-аналитическая деятельность в выпускных классах проводилась по нескольким направлениям:</w:t>
      </w:r>
    </w:p>
    <w:p w:rsidR="00902DB4" w:rsidRPr="00902DB4" w:rsidRDefault="00902DB4" w:rsidP="00902DB4">
      <w:pPr>
        <w:spacing w:before="0" w:beforeAutospacing="0" w:line="13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1"/>
          <w:numId w:val="16"/>
        </w:numPr>
        <w:tabs>
          <w:tab w:val="left" w:pos="543"/>
        </w:tabs>
        <w:spacing w:before="0" w:beforeAutospacing="0" w:after="0" w:afterAutospacing="0" w:line="236" w:lineRule="auto"/>
        <w:ind w:left="3" w:firstLine="247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 xml:space="preserve">Контроль уровня качества </w:t>
      </w:r>
      <w:proofErr w:type="spellStart"/>
      <w:r w:rsidRPr="00902DB4">
        <w:rPr>
          <w:rFonts w:eastAsia="Times New Roman"/>
          <w:sz w:val="24"/>
          <w:szCs w:val="24"/>
          <w:lang w:val="ru-RU"/>
        </w:rPr>
        <w:t>обученности</w:t>
      </w:r>
      <w:proofErr w:type="spellEnd"/>
      <w:r w:rsidRPr="00902DB4">
        <w:rPr>
          <w:rFonts w:eastAsia="Times New Roman"/>
          <w:sz w:val="24"/>
          <w:szCs w:val="24"/>
          <w:lang w:val="ru-RU"/>
        </w:rPr>
        <w:t xml:space="preserve"> учащихся 9, 11 классов осуществлялся </w:t>
      </w:r>
      <w:proofErr w:type="spellStart"/>
      <w:proofErr w:type="gramStart"/>
      <w:r w:rsidRPr="00902DB4">
        <w:rPr>
          <w:rFonts w:eastAsia="Times New Roman"/>
          <w:sz w:val="24"/>
          <w:szCs w:val="24"/>
          <w:lang w:val="ru-RU"/>
        </w:rPr>
        <w:t>посред-ством</w:t>
      </w:r>
      <w:proofErr w:type="spellEnd"/>
      <w:proofErr w:type="gramEnd"/>
      <w:r w:rsidRPr="00902DB4">
        <w:rPr>
          <w:rFonts w:eastAsia="Times New Roman"/>
          <w:sz w:val="24"/>
          <w:szCs w:val="24"/>
          <w:lang w:val="ru-RU"/>
        </w:rPr>
        <w:t xml:space="preserve"> проведения и последующего анализа контрольных работ, контрольных срезов, тестовых заданий различного уровня.</w:t>
      </w:r>
    </w:p>
    <w:p w:rsidR="00902DB4" w:rsidRPr="00902DB4" w:rsidRDefault="00902DB4" w:rsidP="00902DB4">
      <w:pPr>
        <w:spacing w:before="0" w:beforeAutospacing="0" w:line="13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1"/>
          <w:numId w:val="16"/>
        </w:numPr>
        <w:tabs>
          <w:tab w:val="left" w:pos="502"/>
        </w:tabs>
        <w:spacing w:before="0" w:beforeAutospacing="0" w:after="0" w:afterAutospacing="0" w:line="234" w:lineRule="auto"/>
        <w:ind w:left="3" w:firstLine="247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 xml:space="preserve">Контроль качества преподавания предметов школьного учебного плана осуществлялся </w:t>
      </w:r>
      <w:proofErr w:type="spellStart"/>
      <w:proofErr w:type="gramStart"/>
      <w:r w:rsidRPr="00902DB4">
        <w:rPr>
          <w:rFonts w:eastAsia="Times New Roman"/>
          <w:sz w:val="24"/>
          <w:szCs w:val="24"/>
          <w:lang w:val="ru-RU"/>
        </w:rPr>
        <w:t>пу-тем</w:t>
      </w:r>
      <w:proofErr w:type="spellEnd"/>
      <w:proofErr w:type="gramEnd"/>
      <w:r w:rsidRPr="00902DB4">
        <w:rPr>
          <w:rFonts w:eastAsia="Times New Roman"/>
          <w:sz w:val="24"/>
          <w:szCs w:val="24"/>
          <w:lang w:val="ru-RU"/>
        </w:rPr>
        <w:t xml:space="preserve"> посещения групповых занятий со стороны администрации школы.</w:t>
      </w:r>
    </w:p>
    <w:p w:rsidR="00902DB4" w:rsidRPr="00902DB4" w:rsidRDefault="00902DB4" w:rsidP="00902DB4">
      <w:pPr>
        <w:spacing w:before="0" w:beforeAutospacing="0" w:line="1" w:lineRule="exact"/>
        <w:jc w:val="both"/>
        <w:rPr>
          <w:rFonts w:eastAsia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1"/>
          <w:numId w:val="16"/>
        </w:numPr>
        <w:tabs>
          <w:tab w:val="left" w:pos="483"/>
        </w:tabs>
        <w:spacing w:before="0" w:beforeAutospacing="0" w:after="0" w:afterAutospacing="0"/>
        <w:ind w:left="483" w:hanging="233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Контроль выполнения программного материала по предметам школьного учебного плана.</w:t>
      </w:r>
    </w:p>
    <w:p w:rsidR="00902DB4" w:rsidRPr="00902DB4" w:rsidRDefault="00902DB4" w:rsidP="00902DB4">
      <w:pPr>
        <w:numPr>
          <w:ilvl w:val="1"/>
          <w:numId w:val="16"/>
        </w:numPr>
        <w:tabs>
          <w:tab w:val="left" w:pos="483"/>
        </w:tabs>
        <w:spacing w:before="0" w:beforeAutospacing="0" w:after="0" w:afterAutospacing="0"/>
        <w:ind w:left="483" w:hanging="233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Контроль ведения классных журналов выпускных классов.</w:t>
      </w:r>
    </w:p>
    <w:p w:rsidR="00902DB4" w:rsidRPr="00902DB4" w:rsidRDefault="00902DB4" w:rsidP="00902DB4">
      <w:pPr>
        <w:numPr>
          <w:ilvl w:val="1"/>
          <w:numId w:val="16"/>
        </w:numPr>
        <w:tabs>
          <w:tab w:val="left" w:pos="483"/>
        </w:tabs>
        <w:spacing w:before="0" w:beforeAutospacing="0" w:after="0" w:afterAutospacing="0"/>
        <w:ind w:left="483" w:hanging="233"/>
        <w:jc w:val="both"/>
        <w:rPr>
          <w:rFonts w:eastAsia="Times New Roman"/>
          <w:sz w:val="24"/>
          <w:szCs w:val="24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>Контроль успеваемости и посещаемости выпускников 9, 11 классов.</w:t>
      </w:r>
    </w:p>
    <w:p w:rsidR="00902DB4" w:rsidRDefault="00902DB4" w:rsidP="00902DB4">
      <w:pPr>
        <w:spacing w:before="0" w:beforeAutospacing="0" w:line="234" w:lineRule="auto"/>
        <w:ind w:right="700"/>
        <w:rPr>
          <w:sz w:val="20"/>
          <w:szCs w:val="20"/>
          <w:lang w:val="ru-RU"/>
        </w:rPr>
      </w:pPr>
      <w:r w:rsidRPr="00902DB4">
        <w:rPr>
          <w:rFonts w:eastAsia="Times New Roman"/>
          <w:sz w:val="24"/>
          <w:szCs w:val="24"/>
          <w:lang w:val="ru-RU"/>
        </w:rPr>
        <w:t xml:space="preserve">         Все итоги контрольных процедур были описаны в аналитических справках,                       обсуждены на совещаниях педагогического коллектива и методических советах.</w:t>
      </w:r>
    </w:p>
    <w:p w:rsidR="00902DB4" w:rsidRPr="00231891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lang w:val="ru-RU" w:eastAsia="ru-RU"/>
        </w:rPr>
      </w:pPr>
      <w:r w:rsidRPr="00231891">
        <w:rPr>
          <w:rFonts w:ascii="Times New Roman" w:hAnsi="Times New Roman" w:cs="Times New Roman"/>
          <w:b/>
          <w:color w:val="373737"/>
          <w:sz w:val="24"/>
          <w:szCs w:val="24"/>
          <w:lang w:val="ru-RU" w:eastAsia="ru-RU"/>
        </w:rPr>
        <w:t>Результаты ЕГЭ</w:t>
      </w:r>
    </w:p>
    <w:p w:rsidR="00902DB4" w:rsidRPr="00231891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231891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Общее количество выпускников по годам</w:t>
      </w:r>
    </w:p>
    <w:tbl>
      <w:tblPr>
        <w:tblW w:w="10326" w:type="dxa"/>
        <w:tblCellMar>
          <w:left w:w="0" w:type="dxa"/>
          <w:right w:w="0" w:type="dxa"/>
        </w:tblCellMar>
        <w:tblLook w:val="00A0"/>
      </w:tblPr>
      <w:tblGrid>
        <w:gridCol w:w="5665"/>
        <w:gridCol w:w="4661"/>
      </w:tblGrid>
      <w:tr w:rsidR="00902DB4" w:rsidRPr="00902DB4" w:rsidTr="00902DB4">
        <w:tc>
          <w:tcPr>
            <w:tcW w:w="5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Учебный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proofErr w:type="spellEnd"/>
          </w:p>
        </w:tc>
        <w:tc>
          <w:tcPr>
            <w:tcW w:w="4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11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  <w:proofErr w:type="spellEnd"/>
          </w:p>
        </w:tc>
      </w:tr>
      <w:tr w:rsidR="00902DB4" w:rsidRPr="00902DB4" w:rsidTr="00902DB4">
        <w:tc>
          <w:tcPr>
            <w:tcW w:w="5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2017-2018</w:t>
            </w:r>
          </w:p>
        </w:tc>
        <w:tc>
          <w:tcPr>
            <w:tcW w:w="4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902DB4" w:rsidRPr="00902DB4" w:rsidTr="00902DB4">
        <w:tc>
          <w:tcPr>
            <w:tcW w:w="5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2018- 2019</w:t>
            </w:r>
          </w:p>
        </w:tc>
        <w:tc>
          <w:tcPr>
            <w:tcW w:w="4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02DB4" w:rsidRPr="00902DB4" w:rsidTr="00902DB4">
        <w:tc>
          <w:tcPr>
            <w:tcW w:w="5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46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13(6)</w:t>
            </w:r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В 2017-2018 учебном году допущены 10 учащихся (100%)  ,  2018-2019 учебном году допущены к государственной (итоговой) аттестации 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  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9 уч-ся (100%)</w:t>
      </w:r>
      <w:proofErr w:type="gram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;</w:t>
      </w:r>
      <w:proofErr w:type="gramEnd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в 2020-2021 учебном  году – 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13 выпускников( 6  решили поступать в вузы и сдавали  предметы по выбору)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По результатам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государственной (итоговой) аттестации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выпускников  11 класса в 2018 году 1 ученица не     получила  аттестат о среднем  общем образовании, в 2019 году и 2020г. все получили аттестаты. 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Результаты обязательных ЕГЭ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Математика (базовый уровень)</w:t>
      </w:r>
    </w:p>
    <w:tbl>
      <w:tblPr>
        <w:tblW w:w="97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67"/>
        <w:gridCol w:w="1166"/>
        <w:gridCol w:w="1433"/>
        <w:gridCol w:w="907"/>
        <w:gridCol w:w="850"/>
        <w:gridCol w:w="709"/>
        <w:gridCol w:w="992"/>
        <w:gridCol w:w="992"/>
        <w:gridCol w:w="1843"/>
      </w:tblGrid>
      <w:tr w:rsidR="00902DB4" w:rsidRPr="00B27A19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  <w:proofErr w:type="spellEnd"/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Ф.И.О. учителя-</w:t>
            </w: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предметника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Назировна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Назировна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сдавали</w:t>
            </w:r>
            <w:proofErr w:type="spellEnd"/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Койбаева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Математика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профильный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уровень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)</w:t>
      </w:r>
    </w:p>
    <w:tbl>
      <w:tblPr>
        <w:tblW w:w="9329" w:type="dxa"/>
        <w:tblCellMar>
          <w:left w:w="0" w:type="dxa"/>
          <w:right w:w="0" w:type="dxa"/>
        </w:tblCellMar>
        <w:tblLook w:val="00A0"/>
      </w:tblPr>
      <w:tblGrid>
        <w:gridCol w:w="1275"/>
        <w:gridCol w:w="1113"/>
        <w:gridCol w:w="1560"/>
        <w:gridCol w:w="1745"/>
        <w:gridCol w:w="1818"/>
        <w:gridCol w:w="1818"/>
      </w:tblGrid>
      <w:tr w:rsidR="00902DB4" w:rsidRPr="00B27A19" w:rsidTr="00902DB4"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учителя-предметника</w:t>
            </w:r>
          </w:p>
        </w:tc>
      </w:tr>
      <w:tr w:rsidR="00902DB4" w:rsidRPr="00902DB4" w:rsidTr="00902DB4"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Назировна</w:t>
            </w:r>
            <w:proofErr w:type="spellEnd"/>
          </w:p>
        </w:tc>
      </w:tr>
      <w:tr w:rsidR="00902DB4" w:rsidRPr="00902DB4" w:rsidTr="00902DB4"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2018 -2019</w:t>
            </w:r>
          </w:p>
        </w:tc>
        <w:tc>
          <w:tcPr>
            <w:tcW w:w="1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Назировна</w:t>
            </w:r>
            <w:proofErr w:type="spellEnd"/>
          </w:p>
        </w:tc>
      </w:tr>
      <w:tr w:rsidR="00902DB4" w:rsidRPr="00902DB4" w:rsidTr="00902DB4"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2019 -2020</w:t>
            </w:r>
          </w:p>
        </w:tc>
        <w:tc>
          <w:tcPr>
            <w:tcW w:w="1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Койбаева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Русский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язык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483" w:type="dxa"/>
        <w:tblCellMar>
          <w:left w:w="0" w:type="dxa"/>
          <w:right w:w="0" w:type="dxa"/>
        </w:tblCellMar>
        <w:tblLook w:val="00A0"/>
      </w:tblPr>
      <w:tblGrid>
        <w:gridCol w:w="947"/>
        <w:gridCol w:w="1046"/>
        <w:gridCol w:w="1137"/>
        <w:gridCol w:w="1745"/>
        <w:gridCol w:w="1818"/>
        <w:gridCol w:w="1365"/>
        <w:gridCol w:w="1425"/>
      </w:tblGrid>
      <w:tr w:rsidR="00902DB4" w:rsidRPr="00B27A19" w:rsidTr="00902DB4">
        <w:tc>
          <w:tcPr>
            <w:tcW w:w="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Более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70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баллов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.)/%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учителя-предметника</w:t>
            </w:r>
          </w:p>
        </w:tc>
      </w:tr>
      <w:tr w:rsidR="00902DB4" w:rsidRPr="00902DB4" w:rsidTr="00902DB4">
        <w:trPr>
          <w:trHeight w:val="1293"/>
        </w:trPr>
        <w:tc>
          <w:tcPr>
            <w:tcW w:w="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Хакимова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Элла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</w:tr>
      <w:tr w:rsidR="00902DB4" w:rsidRPr="00902DB4" w:rsidTr="00902DB4">
        <w:tc>
          <w:tcPr>
            <w:tcW w:w="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2-11%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Хакимова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Элла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</w:tr>
      <w:tr w:rsidR="00902DB4" w:rsidRPr="00902DB4" w:rsidTr="00902DB4">
        <w:tc>
          <w:tcPr>
            <w:tcW w:w="9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10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Хакимова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Элла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lang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Результаты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экзаменов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выбору</w:t>
      </w:r>
      <w:proofErr w:type="spellEnd"/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Физика:</w:t>
      </w:r>
      <w:r w:rsidRPr="00902DB4"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  мин порог -36 баллов, </w:t>
      </w:r>
      <w:proofErr w:type="spellStart"/>
      <w:r w:rsidRPr="00902DB4"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максимал</w:t>
      </w:r>
      <w:proofErr w:type="spellEnd"/>
      <w:r w:rsidRPr="00902DB4"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.- </w:t>
      </w:r>
      <w:r w:rsidRPr="00902DB4"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45</w:t>
      </w:r>
    </w:p>
    <w:tbl>
      <w:tblPr>
        <w:tblW w:w="9595" w:type="dxa"/>
        <w:tblCellMar>
          <w:left w:w="0" w:type="dxa"/>
          <w:right w:w="0" w:type="dxa"/>
        </w:tblCellMar>
        <w:tblLook w:val="00A0"/>
      </w:tblPr>
      <w:tblGrid>
        <w:gridCol w:w="3341"/>
        <w:gridCol w:w="1984"/>
        <w:gridCol w:w="2179"/>
        <w:gridCol w:w="2091"/>
      </w:tblGrid>
      <w:tr w:rsidR="00902DB4" w:rsidRPr="00B27A19" w:rsidTr="00902DB4">
        <w:tc>
          <w:tcPr>
            <w:tcW w:w="3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учителя-предметника</w:t>
            </w:r>
          </w:p>
        </w:tc>
      </w:tr>
      <w:tr w:rsidR="00902DB4" w:rsidRPr="00902DB4" w:rsidTr="00902DB4">
        <w:tc>
          <w:tcPr>
            <w:tcW w:w="3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Акоев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  <w:proofErr w:type="spellEnd"/>
          </w:p>
        </w:tc>
      </w:tr>
      <w:tr w:rsidR="00902DB4" w:rsidRPr="00902DB4" w:rsidTr="00902DB4">
        <w:tc>
          <w:tcPr>
            <w:tcW w:w="3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DB4" w:rsidRPr="00902DB4" w:rsidTr="00902DB4">
        <w:tc>
          <w:tcPr>
            <w:tcW w:w="3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2019-2020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История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 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Минимальный уровень – 32 балла. В 2017-2018 году все преодолели пороговый уровень -2уч-ся, максимальный – 45; в 2018-2019 учебном году - 4 ученика, максимальный -54; в 2019-2020 </w:t>
      </w:r>
      <w:proofErr w:type="spell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уч</w:t>
      </w:r>
      <w:proofErr w:type="gram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.г</w:t>
      </w:r>
      <w:proofErr w:type="spellEnd"/>
      <w:proofErr w:type="gramEnd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– 2 ученика и оба не преодолели мин порог, макс. балл- 29.</w:t>
      </w:r>
    </w:p>
    <w:tbl>
      <w:tblPr>
        <w:tblW w:w="9595" w:type="dxa"/>
        <w:tblCellMar>
          <w:left w:w="0" w:type="dxa"/>
          <w:right w:w="0" w:type="dxa"/>
        </w:tblCellMar>
        <w:tblLook w:val="00A0"/>
      </w:tblPr>
      <w:tblGrid>
        <w:gridCol w:w="2014"/>
        <w:gridCol w:w="2027"/>
        <w:gridCol w:w="1347"/>
        <w:gridCol w:w="1499"/>
        <w:gridCol w:w="1372"/>
        <w:gridCol w:w="1336"/>
      </w:tblGrid>
      <w:tr w:rsidR="00902DB4" w:rsidRPr="00B27A19" w:rsidTr="00902DB4">
        <w:tc>
          <w:tcPr>
            <w:tcW w:w="2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балл</w:t>
            </w:r>
            <w:proofErr w:type="spellEnd"/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Более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70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баллов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Более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70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баллов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%</w:t>
            </w:r>
          </w:p>
        </w:tc>
        <w:tc>
          <w:tcPr>
            <w:tcW w:w="1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учителя-предметника</w:t>
            </w:r>
          </w:p>
        </w:tc>
      </w:tr>
      <w:tr w:rsidR="00902DB4" w:rsidRPr="00902DB4" w:rsidTr="00902DB4">
        <w:tc>
          <w:tcPr>
            <w:tcW w:w="2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2017-2018</w:t>
            </w:r>
          </w:p>
        </w:tc>
        <w:tc>
          <w:tcPr>
            <w:tcW w:w="2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Медоева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Ботасовна</w:t>
            </w:r>
            <w:proofErr w:type="spellEnd"/>
          </w:p>
        </w:tc>
      </w:tr>
      <w:tr w:rsidR="00902DB4" w:rsidRPr="00902DB4" w:rsidTr="00902DB4">
        <w:trPr>
          <w:trHeight w:val="1690"/>
        </w:trPr>
        <w:tc>
          <w:tcPr>
            <w:tcW w:w="2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2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4 </w:t>
            </w:r>
          </w:p>
        </w:tc>
        <w:tc>
          <w:tcPr>
            <w:tcW w:w="1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Медоева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Ботасовна</w:t>
            </w:r>
            <w:proofErr w:type="spellEnd"/>
          </w:p>
        </w:tc>
      </w:tr>
      <w:tr w:rsidR="00902DB4" w:rsidRPr="00902DB4" w:rsidTr="00902DB4">
        <w:tc>
          <w:tcPr>
            <w:tcW w:w="2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2019-20202</w:t>
            </w:r>
          </w:p>
        </w:tc>
        <w:tc>
          <w:tcPr>
            <w:tcW w:w="2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2 уч-ся не перешли порог</w:t>
            </w:r>
          </w:p>
        </w:tc>
        <w:tc>
          <w:tcPr>
            <w:tcW w:w="1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Медоева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Ботасовна</w:t>
            </w:r>
            <w:proofErr w:type="spellEnd"/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Биология</w:t>
      </w:r>
      <w:proofErr w:type="spellEnd"/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 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Пороговый уровень – 36 баллов.  В 2018 г</w:t>
      </w:r>
      <w:proofErr w:type="gram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.с</w:t>
      </w:r>
      <w:proofErr w:type="gramEnd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давали 4 , из них 2 не преодолели мин. порог, макс  балл: 48; в 2019г.- 2ученика, из них 1 сдал, 1- не преодолел мин.порог, макс – 53; в 2020году – 1 и не преодолела мин. порог, макс. – 32.</w:t>
      </w:r>
    </w:p>
    <w:tbl>
      <w:tblPr>
        <w:tblW w:w="9595" w:type="dxa"/>
        <w:tblCellMar>
          <w:left w:w="0" w:type="dxa"/>
          <w:right w:w="0" w:type="dxa"/>
        </w:tblCellMar>
        <w:tblLook w:val="00A0"/>
      </w:tblPr>
      <w:tblGrid>
        <w:gridCol w:w="3548"/>
        <w:gridCol w:w="2088"/>
        <w:gridCol w:w="1981"/>
        <w:gridCol w:w="1978"/>
      </w:tblGrid>
      <w:tr w:rsidR="00902DB4" w:rsidRPr="00B27A19" w:rsidTr="00902DB4">
        <w:tc>
          <w:tcPr>
            <w:tcW w:w="3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1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учителя-предметника</w:t>
            </w:r>
          </w:p>
        </w:tc>
      </w:tr>
      <w:tr w:rsidR="00902DB4" w:rsidRPr="00902DB4" w:rsidTr="00902DB4">
        <w:tc>
          <w:tcPr>
            <w:tcW w:w="3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</w:tr>
      <w:tr w:rsidR="00902DB4" w:rsidRPr="00902DB4" w:rsidTr="00902DB4">
        <w:tc>
          <w:tcPr>
            <w:tcW w:w="3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2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Корнаева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Артуровна</w:t>
            </w:r>
            <w:proofErr w:type="spellEnd"/>
          </w:p>
        </w:tc>
      </w:tr>
      <w:tr w:rsidR="00902DB4" w:rsidRPr="00902DB4" w:rsidTr="00902DB4">
        <w:tc>
          <w:tcPr>
            <w:tcW w:w="35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2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Корнаева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Артуровна</w:t>
            </w:r>
            <w:proofErr w:type="spellEnd"/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Химия    </w:t>
      </w:r>
    </w:p>
    <w:p w:rsidR="00902DB4" w:rsidRPr="00231891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231891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Пороговый уровень -36 баллов.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В 2017-2018году- 2 ученика,1 сдал, 1 не преодолел мин</w:t>
      </w:r>
      <w:proofErr w:type="gram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.п</w:t>
      </w:r>
      <w:proofErr w:type="gramEnd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орог, макс. - 39; в 2018-2019 году- 1, макс.- 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 xml:space="preserve">45; в 2019-2020 </w:t>
      </w:r>
      <w:proofErr w:type="spellStart"/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году</w:t>
      </w:r>
      <w:proofErr w:type="spellEnd"/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 xml:space="preserve">- 1, </w:t>
      </w:r>
      <w:proofErr w:type="spellStart"/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макс</w:t>
      </w:r>
      <w:proofErr w:type="spellEnd"/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. – 55.</w:t>
      </w:r>
    </w:p>
    <w:tbl>
      <w:tblPr>
        <w:tblW w:w="9618" w:type="dxa"/>
        <w:tblCellMar>
          <w:left w:w="0" w:type="dxa"/>
          <w:right w:w="0" w:type="dxa"/>
        </w:tblCellMar>
        <w:tblLook w:val="00A0"/>
      </w:tblPr>
      <w:tblGrid>
        <w:gridCol w:w="3557"/>
        <w:gridCol w:w="1666"/>
        <w:gridCol w:w="1418"/>
        <w:gridCol w:w="2977"/>
      </w:tblGrid>
      <w:tr w:rsidR="00902DB4" w:rsidRPr="00B27A19" w:rsidTr="00902DB4">
        <w:tc>
          <w:tcPr>
            <w:tcW w:w="3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учителя-предметника</w:t>
            </w:r>
          </w:p>
        </w:tc>
      </w:tr>
      <w:tr w:rsidR="00902DB4" w:rsidRPr="00902DB4" w:rsidTr="00902DB4">
        <w:tc>
          <w:tcPr>
            <w:tcW w:w="3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Цопанова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  <w:proofErr w:type="spellEnd"/>
          </w:p>
        </w:tc>
      </w:tr>
      <w:tr w:rsidR="00902DB4" w:rsidRPr="00902DB4" w:rsidTr="00902DB4">
        <w:tc>
          <w:tcPr>
            <w:tcW w:w="3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Цопанова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  <w:proofErr w:type="spellEnd"/>
          </w:p>
        </w:tc>
      </w:tr>
      <w:tr w:rsidR="00902DB4" w:rsidRPr="00902DB4" w:rsidTr="00902DB4">
        <w:tc>
          <w:tcPr>
            <w:tcW w:w="35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2019-2020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Цопанова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  <w:proofErr w:type="spellEnd"/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Обществознание</w:t>
      </w:r>
      <w:proofErr w:type="spellEnd"/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Минимальный  уровень 42 балла. В 2017-2018 </w:t>
      </w:r>
      <w:proofErr w:type="spell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уч</w:t>
      </w:r>
      <w:proofErr w:type="gram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.г</w:t>
      </w:r>
      <w:proofErr w:type="spellEnd"/>
      <w:proofErr w:type="gramEnd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 – 5 учеников из них 2 сдали, 3 не преодолели мин. порог, макс.- 50; в 2018-2019 </w:t>
      </w:r>
      <w:proofErr w:type="spell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уч.г</w:t>
      </w:r>
      <w:proofErr w:type="spellEnd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– 7, из них 4 преодолели мин. порог, 3- нет,макс.52; в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902DB4"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2019-2020году -5 из них 2 сдали, 3 нет, макс- 45</w:t>
      </w:r>
    </w:p>
    <w:tbl>
      <w:tblPr>
        <w:tblW w:w="9595" w:type="dxa"/>
        <w:tblCellMar>
          <w:left w:w="0" w:type="dxa"/>
          <w:right w:w="0" w:type="dxa"/>
        </w:tblCellMar>
        <w:tblLook w:val="00A0"/>
      </w:tblPr>
      <w:tblGrid>
        <w:gridCol w:w="1342"/>
        <w:gridCol w:w="1344"/>
        <w:gridCol w:w="1641"/>
        <w:gridCol w:w="1620"/>
        <w:gridCol w:w="1544"/>
        <w:gridCol w:w="2104"/>
      </w:tblGrid>
      <w:tr w:rsidR="00902DB4" w:rsidRPr="00B27A19" w:rsidTr="00902DB4"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70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70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учителя-предметника</w:t>
            </w:r>
          </w:p>
        </w:tc>
      </w:tr>
      <w:tr w:rsidR="00902DB4" w:rsidRPr="00902DB4" w:rsidTr="00902DB4"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Медоева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Ботасовна</w:t>
            </w:r>
            <w:proofErr w:type="spellEnd"/>
          </w:p>
        </w:tc>
      </w:tr>
      <w:tr w:rsidR="00902DB4" w:rsidRPr="00902DB4" w:rsidTr="00902DB4"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Медоева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Ботасовна</w:t>
            </w:r>
            <w:proofErr w:type="spellEnd"/>
          </w:p>
        </w:tc>
      </w:tr>
      <w:tr w:rsidR="00902DB4" w:rsidRPr="00902DB4" w:rsidTr="00902DB4">
        <w:tc>
          <w:tcPr>
            <w:tcW w:w="1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Медоева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Ботасовна</w:t>
            </w:r>
            <w:proofErr w:type="spellEnd"/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Средний балл предметов  обязательных и по выбору.</w:t>
      </w:r>
    </w:p>
    <w:tbl>
      <w:tblPr>
        <w:tblW w:w="9745" w:type="dxa"/>
        <w:tblCellMar>
          <w:left w:w="0" w:type="dxa"/>
          <w:right w:w="0" w:type="dxa"/>
        </w:tblCellMar>
        <w:tblLook w:val="00A0"/>
      </w:tblPr>
      <w:tblGrid>
        <w:gridCol w:w="262"/>
        <w:gridCol w:w="2346"/>
        <w:gridCol w:w="262"/>
        <w:gridCol w:w="2300"/>
        <w:gridCol w:w="262"/>
        <w:gridCol w:w="1987"/>
        <w:gridCol w:w="262"/>
        <w:gridCol w:w="1802"/>
        <w:gridCol w:w="262"/>
      </w:tblGrid>
      <w:tr w:rsidR="00902DB4" w:rsidRPr="00902DB4" w:rsidTr="00902DB4">
        <w:trPr>
          <w:gridAfter w:val="1"/>
          <w:wAfter w:w="262" w:type="dxa"/>
        </w:trPr>
        <w:tc>
          <w:tcPr>
            <w:tcW w:w="2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учебный</w:t>
            </w:r>
            <w:proofErr w:type="spellEnd"/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2018-2019 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учебный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2019-2020 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учебный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proofErr w:type="spellEnd"/>
          </w:p>
        </w:tc>
      </w:tr>
      <w:tr w:rsidR="00902DB4" w:rsidRPr="00902DB4" w:rsidTr="00902DB4">
        <w:trPr>
          <w:gridAfter w:val="1"/>
          <w:wAfter w:w="262" w:type="dxa"/>
        </w:trPr>
        <w:tc>
          <w:tcPr>
            <w:tcW w:w="2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баз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11/43</w:t>
            </w:r>
          </w:p>
        </w:tc>
        <w:tc>
          <w:tcPr>
            <w:tcW w:w="2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4/48</w:t>
            </w:r>
          </w:p>
        </w:tc>
        <w:tc>
          <w:tcPr>
            <w:tcW w:w="2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0/45</w:t>
            </w:r>
          </w:p>
        </w:tc>
      </w:tr>
      <w:tr w:rsidR="00902DB4" w:rsidRPr="00902DB4" w:rsidTr="00902DB4">
        <w:trPr>
          <w:gridBefore w:val="1"/>
          <w:wBefore w:w="262" w:type="dxa"/>
        </w:trPr>
        <w:tc>
          <w:tcPr>
            <w:tcW w:w="2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Русский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</w:tr>
      <w:tr w:rsidR="00902DB4" w:rsidRPr="00902DB4" w:rsidTr="00902DB4">
        <w:trPr>
          <w:gridBefore w:val="1"/>
          <w:wBefore w:w="262" w:type="dxa"/>
        </w:trPr>
        <w:tc>
          <w:tcPr>
            <w:tcW w:w="2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</w:tr>
      <w:tr w:rsidR="00902DB4" w:rsidRPr="00902DB4" w:rsidTr="00902DB4">
        <w:trPr>
          <w:gridBefore w:val="1"/>
          <w:wBefore w:w="262" w:type="dxa"/>
        </w:trPr>
        <w:tc>
          <w:tcPr>
            <w:tcW w:w="2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</w:tr>
      <w:tr w:rsidR="00902DB4" w:rsidRPr="00902DB4" w:rsidTr="00902DB4">
        <w:trPr>
          <w:gridBefore w:val="1"/>
          <w:wBefore w:w="262" w:type="dxa"/>
        </w:trPr>
        <w:tc>
          <w:tcPr>
            <w:tcW w:w="2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</w:tr>
      <w:tr w:rsidR="00902DB4" w:rsidRPr="00902DB4" w:rsidTr="00902DB4">
        <w:trPr>
          <w:gridBefore w:val="1"/>
          <w:wBefore w:w="262" w:type="dxa"/>
        </w:trPr>
        <w:tc>
          <w:tcPr>
            <w:tcW w:w="2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</w:tr>
      <w:tr w:rsidR="00902DB4" w:rsidRPr="00902DB4" w:rsidTr="00902DB4">
        <w:trPr>
          <w:gridBefore w:val="1"/>
          <w:wBefore w:w="262" w:type="dxa"/>
        </w:trPr>
        <w:tc>
          <w:tcPr>
            <w:tcW w:w="26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proofErr w:type="spellEnd"/>
          </w:p>
        </w:tc>
        <w:tc>
          <w:tcPr>
            <w:tcW w:w="2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4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902DB4" w:rsidRPr="00902DB4" w:rsidRDefault="00902DB4" w:rsidP="00902DB4">
      <w:pPr>
        <w:tabs>
          <w:tab w:val="left" w:pos="171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02DB4">
        <w:rPr>
          <w:rFonts w:ascii="Times New Roman" w:hAnsi="Times New Roman" w:cs="Times New Roman"/>
          <w:sz w:val="24"/>
          <w:szCs w:val="24"/>
        </w:rPr>
        <w:tab/>
      </w:r>
    </w:p>
    <w:p w:rsidR="00902DB4" w:rsidRPr="00902DB4" w:rsidRDefault="00902DB4" w:rsidP="00902DB4">
      <w:pPr>
        <w:tabs>
          <w:tab w:val="left" w:pos="171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02DB4" w:rsidRPr="00902DB4" w:rsidRDefault="00902DB4" w:rsidP="00902DB4">
      <w:pPr>
        <w:tabs>
          <w:tab w:val="left" w:pos="171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02DB4" w:rsidRPr="00902DB4" w:rsidRDefault="00902DB4" w:rsidP="00902DB4">
      <w:pPr>
        <w:tabs>
          <w:tab w:val="left" w:pos="1710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902DB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505450" cy="3209925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902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EFD" w:rsidRDefault="00847EFD" w:rsidP="00902DB4">
      <w:pPr>
        <w:tabs>
          <w:tab w:val="left" w:pos="1710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2DB4" w:rsidRPr="00847EFD" w:rsidRDefault="00902DB4" w:rsidP="00847EFD">
      <w:pPr>
        <w:tabs>
          <w:tab w:val="left" w:pos="1710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b/>
          <w:sz w:val="24"/>
          <w:szCs w:val="24"/>
          <w:lang w:val="ru-RU"/>
        </w:rPr>
        <w:t>Сравнение результатов ЕГЭ за 2018-2020гг</w:t>
      </w:r>
    </w:p>
    <w:p w:rsidR="00902DB4" w:rsidRPr="00902DB4" w:rsidRDefault="00902DB4" w:rsidP="00902DB4">
      <w:pPr>
        <w:spacing w:before="0" w:beforeAutospacing="0" w:after="0" w:afterAutospacing="0" w:line="235" w:lineRule="auto"/>
        <w:ind w:left="300"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Положительная динамика качества знаний по сравнению с предыдущими учебными годами наблюдается  по школе по обществознанию,  химии,   биологии</w:t>
      </w: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ind w:left="10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Отрицательная динамика наблюдается по русскому языку</w:t>
      </w:r>
      <w:proofErr w:type="gramStart"/>
      <w:r w:rsidRPr="00902D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Pr="00902D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математике, истории. 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В целом анализ ГИА – 2018-2020гг. показал, что все обучающиеся усвоили обязательный минимум стандарта знаний, кроме 1 обучающейся по математике.  </w:t>
      </w:r>
      <w:proofErr w:type="gramEnd"/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Учителям  математики, русского языка  и по истории следует обратить особое внимание на улучшение качества подготовки обучающихся к ГИА – 2021 , оказывать индивидуальный подход в обучении, работать над устранением пробелов в знаниях обучающихся.</w:t>
      </w:r>
    </w:p>
    <w:p w:rsidR="00902DB4" w:rsidRPr="00847EFD" w:rsidRDefault="00902DB4" w:rsidP="00847E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jc w:val="center"/>
        <w:textAlignment w:val="baseline"/>
        <w:rPr>
          <w:rFonts w:cstheme="minorHAnsi"/>
          <w:b/>
          <w:color w:val="373737"/>
          <w:sz w:val="16"/>
          <w:szCs w:val="16"/>
          <w:lang w:val="ru-RU" w:eastAsia="ru-RU"/>
        </w:rPr>
      </w:pPr>
      <w:r w:rsidRPr="00902DB4">
        <w:rPr>
          <w:rFonts w:cstheme="minorHAnsi"/>
          <w:b/>
          <w:color w:val="373737"/>
          <w:sz w:val="16"/>
          <w:szCs w:val="16"/>
          <w:lang w:val="ru-RU" w:eastAsia="ru-RU"/>
        </w:rPr>
        <w:t>Средний балл  по предметам по РС</w:t>
      </w:r>
      <w:proofErr w:type="gramStart"/>
      <w:r w:rsidRPr="00902DB4">
        <w:rPr>
          <w:rFonts w:cstheme="minorHAnsi"/>
          <w:b/>
          <w:color w:val="373737"/>
          <w:sz w:val="16"/>
          <w:szCs w:val="16"/>
          <w:lang w:val="ru-RU" w:eastAsia="ru-RU"/>
        </w:rPr>
        <w:t>О-</w:t>
      </w:r>
      <w:proofErr w:type="gramEnd"/>
      <w:r w:rsidRPr="00902DB4">
        <w:rPr>
          <w:rFonts w:cstheme="minorHAnsi"/>
          <w:b/>
          <w:color w:val="373737"/>
          <w:sz w:val="16"/>
          <w:szCs w:val="16"/>
          <w:lang w:val="ru-RU" w:eastAsia="ru-RU"/>
        </w:rPr>
        <w:t xml:space="preserve"> Алания, </w:t>
      </w:r>
      <w:proofErr w:type="spellStart"/>
      <w:r w:rsidRPr="00902DB4">
        <w:rPr>
          <w:rFonts w:cstheme="minorHAnsi"/>
          <w:b/>
          <w:color w:val="373737"/>
          <w:sz w:val="16"/>
          <w:szCs w:val="16"/>
          <w:lang w:val="ru-RU" w:eastAsia="ru-RU"/>
        </w:rPr>
        <w:t>Дигорский</w:t>
      </w:r>
      <w:proofErr w:type="spellEnd"/>
      <w:r w:rsidRPr="00902DB4">
        <w:rPr>
          <w:rFonts w:cstheme="minorHAnsi"/>
          <w:b/>
          <w:color w:val="373737"/>
          <w:sz w:val="16"/>
          <w:szCs w:val="16"/>
          <w:lang w:val="ru-RU" w:eastAsia="ru-RU"/>
        </w:rPr>
        <w:t xml:space="preserve"> район, школа за 3 года</w:t>
      </w:r>
    </w:p>
    <w:tbl>
      <w:tblPr>
        <w:tblW w:w="105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425"/>
        <w:gridCol w:w="426"/>
        <w:gridCol w:w="425"/>
        <w:gridCol w:w="425"/>
        <w:gridCol w:w="567"/>
        <w:gridCol w:w="283"/>
        <w:gridCol w:w="426"/>
        <w:gridCol w:w="425"/>
        <w:gridCol w:w="425"/>
        <w:gridCol w:w="425"/>
        <w:gridCol w:w="426"/>
        <w:gridCol w:w="405"/>
        <w:gridCol w:w="445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615"/>
      </w:tblGrid>
      <w:tr w:rsidR="00902DB4" w:rsidRPr="00902DB4" w:rsidTr="00902DB4">
        <w:tc>
          <w:tcPr>
            <w:tcW w:w="284" w:type="dxa"/>
            <w:vMerge w:val="restart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Год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Русский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яз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Математика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баз</w:t>
            </w:r>
            <w:proofErr w:type="spellEnd"/>
          </w:p>
        </w:tc>
        <w:tc>
          <w:tcPr>
            <w:tcW w:w="127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Математ.проф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5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Физика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Химия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127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146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общество</w:t>
            </w:r>
            <w:proofErr w:type="spellEnd"/>
          </w:p>
        </w:tc>
      </w:tr>
      <w:tr w:rsidR="00902DB4" w:rsidRPr="00902DB4" w:rsidTr="00902DB4">
        <w:tc>
          <w:tcPr>
            <w:tcW w:w="284" w:type="dxa"/>
            <w:vMerge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Средний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Средний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Средний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Средний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Средний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Средний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Средний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6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Средний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902DB4" w:rsidRPr="00902DB4" w:rsidTr="00902DB4">
        <w:trPr>
          <w:cantSplit/>
          <w:trHeight w:val="1640"/>
        </w:trPr>
        <w:tc>
          <w:tcPr>
            <w:tcW w:w="284" w:type="dxa"/>
            <w:vMerge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Респ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ублика</w:t>
            </w:r>
            <w:proofErr w:type="spellEnd"/>
          </w:p>
        </w:tc>
        <w:tc>
          <w:tcPr>
            <w:tcW w:w="426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Район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Респ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ублика</w:t>
            </w:r>
            <w:proofErr w:type="spellEnd"/>
          </w:p>
        </w:tc>
        <w:tc>
          <w:tcPr>
            <w:tcW w:w="567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Район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426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Респ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ублика</w:t>
            </w:r>
            <w:proofErr w:type="spellEnd"/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Район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Респ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ублика</w:t>
            </w:r>
            <w:proofErr w:type="spellEnd"/>
          </w:p>
        </w:tc>
        <w:tc>
          <w:tcPr>
            <w:tcW w:w="426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b/>
                <w:sz w:val="16"/>
                <w:szCs w:val="16"/>
              </w:rPr>
              <w:t>Район</w:t>
            </w:r>
            <w:proofErr w:type="spellEnd"/>
            <w:r w:rsidRPr="00902DB4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b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44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Респ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ублика</w:t>
            </w:r>
            <w:proofErr w:type="spellEnd"/>
          </w:p>
        </w:tc>
        <w:tc>
          <w:tcPr>
            <w:tcW w:w="284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Район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Респ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ублика</w:t>
            </w:r>
            <w:proofErr w:type="spellEnd"/>
          </w:p>
        </w:tc>
        <w:tc>
          <w:tcPr>
            <w:tcW w:w="426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Район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Респ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ублика</w:t>
            </w:r>
            <w:proofErr w:type="spellEnd"/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Район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42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Респ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ублика</w:t>
            </w:r>
            <w:proofErr w:type="spellEnd"/>
          </w:p>
        </w:tc>
        <w:tc>
          <w:tcPr>
            <w:tcW w:w="426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Район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Школа</w:t>
            </w:r>
            <w:proofErr w:type="spellEnd"/>
          </w:p>
        </w:tc>
      </w:tr>
      <w:tr w:rsidR="00902DB4" w:rsidRPr="00902DB4" w:rsidTr="00902DB4">
        <w:trPr>
          <w:cantSplit/>
          <w:trHeight w:val="1134"/>
        </w:trPr>
        <w:tc>
          <w:tcPr>
            <w:tcW w:w="284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63,5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54,4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46,5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3,79</w:t>
            </w:r>
          </w:p>
        </w:tc>
        <w:tc>
          <w:tcPr>
            <w:tcW w:w="567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3,5</w:t>
            </w:r>
          </w:p>
        </w:tc>
        <w:tc>
          <w:tcPr>
            <w:tcW w:w="283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41,9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41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43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53,2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42</w:t>
            </w:r>
          </w:p>
        </w:tc>
        <w:tc>
          <w:tcPr>
            <w:tcW w:w="40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45</w:t>
            </w:r>
          </w:p>
        </w:tc>
        <w:tc>
          <w:tcPr>
            <w:tcW w:w="44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45,5</w:t>
            </w:r>
          </w:p>
        </w:tc>
        <w:tc>
          <w:tcPr>
            <w:tcW w:w="284" w:type="dxa"/>
            <w:textDirection w:val="tbRl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39,2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47,3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52,7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38,2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44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57,4</w:t>
            </w:r>
          </w:p>
        </w:tc>
        <w:tc>
          <w:tcPr>
            <w:tcW w:w="61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33,4</w:t>
            </w:r>
          </w:p>
        </w:tc>
      </w:tr>
      <w:tr w:rsidR="00902DB4" w:rsidRPr="00902DB4" w:rsidTr="00902DB4">
        <w:trPr>
          <w:cantSplit/>
          <w:trHeight w:val="1134"/>
        </w:trPr>
        <w:tc>
          <w:tcPr>
            <w:tcW w:w="284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2019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59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4,1</w:t>
            </w:r>
          </w:p>
        </w:tc>
        <w:tc>
          <w:tcPr>
            <w:tcW w:w="567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3,51</w:t>
            </w:r>
          </w:p>
        </w:tc>
        <w:tc>
          <w:tcPr>
            <w:tcW w:w="283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56,5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45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47</w:t>
            </w:r>
          </w:p>
        </w:tc>
        <w:tc>
          <w:tcPr>
            <w:tcW w:w="125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Не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проводился</w:t>
            </w:r>
            <w:proofErr w:type="spellEnd"/>
          </w:p>
        </w:tc>
        <w:tc>
          <w:tcPr>
            <w:tcW w:w="44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284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44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45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52,2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46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51,5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55,3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41,3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47,2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61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41</w:t>
            </w:r>
          </w:p>
        </w:tc>
      </w:tr>
      <w:tr w:rsidR="00902DB4" w:rsidRPr="00902DB4" w:rsidTr="00902DB4">
        <w:trPr>
          <w:cantSplit/>
          <w:trHeight w:val="1134"/>
        </w:trPr>
        <w:tc>
          <w:tcPr>
            <w:tcW w:w="284" w:type="dxa"/>
            <w:textDirection w:val="btLr"/>
          </w:tcPr>
          <w:p w:rsidR="00902DB4" w:rsidRPr="00902DB4" w:rsidRDefault="00902DB4" w:rsidP="00902DB4">
            <w:pPr>
              <w:spacing w:before="0" w:beforeAutospacing="0" w:after="0" w:afterAutospacing="0"/>
              <w:ind w:left="113" w:right="113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71,6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275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Не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проводился</w:t>
            </w:r>
            <w:proofErr w:type="spellEnd"/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54,2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45</w:t>
            </w:r>
          </w:p>
        </w:tc>
        <w:tc>
          <w:tcPr>
            <w:tcW w:w="1256" w:type="dxa"/>
            <w:gridSpan w:val="3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proofErr w:type="spellStart"/>
            <w:r w:rsidRPr="00902DB4">
              <w:rPr>
                <w:rFonts w:cstheme="minorHAnsi"/>
                <w:sz w:val="16"/>
                <w:szCs w:val="16"/>
              </w:rPr>
              <w:t>Не</w:t>
            </w:r>
            <w:proofErr w:type="spellEnd"/>
            <w:r w:rsidRPr="00902DB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2DB4">
              <w:rPr>
                <w:rFonts w:cstheme="minorHAnsi"/>
                <w:sz w:val="16"/>
                <w:szCs w:val="16"/>
              </w:rPr>
              <w:t>проводился</w:t>
            </w:r>
            <w:proofErr w:type="spellEnd"/>
          </w:p>
        </w:tc>
        <w:tc>
          <w:tcPr>
            <w:tcW w:w="44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54,4</w:t>
            </w:r>
          </w:p>
        </w:tc>
        <w:tc>
          <w:tcPr>
            <w:tcW w:w="284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44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b/>
                <w:sz w:val="16"/>
                <w:szCs w:val="16"/>
              </w:rPr>
            </w:pPr>
            <w:r w:rsidRPr="00902DB4">
              <w:rPr>
                <w:rFonts w:cstheme="minorHAnsi"/>
                <w:b/>
                <w:sz w:val="16"/>
                <w:szCs w:val="16"/>
              </w:rPr>
              <w:t>55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54,4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56,4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56,3</w:t>
            </w:r>
          </w:p>
        </w:tc>
        <w:tc>
          <w:tcPr>
            <w:tcW w:w="426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615" w:type="dxa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902DB4">
              <w:rPr>
                <w:rFonts w:cstheme="minorHAnsi"/>
                <w:sz w:val="16"/>
                <w:szCs w:val="16"/>
              </w:rPr>
              <w:t>38</w:t>
            </w:r>
          </w:p>
        </w:tc>
      </w:tr>
    </w:tbl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В течение трех последних лет выпускники школы показали следующие результаты в ГИА  в сравнении с республикой, районом</w:t>
      </w:r>
      <w:proofErr w:type="gramStart"/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в 2018 г. - выше результаты  по школе, чем по району по математике профильной, физике, истории; 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-  в 2019г. - школьные результаты  выше районных результатов  по математике  базовой и профильной, химии, биологии и  разница в 1 балл по русскому языку</w:t>
      </w:r>
      <w:proofErr w:type="gramStart"/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- в 2020г.- выше результаты  школьные, чем районные по математике профильной, химии,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Ниже результаты  школьные  в 2018г. - по русскому языку, математике базовой, химии, биологии, обществознанию; в 2019г. – по истории, обществознанию;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В 2020г. – по русскому языку, биологии, истории, обществознанию.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  Но можно выделить и положительные моменты: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- в 2018 году 5 выпускников из 10 имеют в аттестате «4» и «5»;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-  в 2019 году -1 медалист, 1-имеет аттестат с одними пятерками и еще 5- с «4» и «5» из девяти;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-  в 2020 году количество медалистов - 2 человека и  еще 4  выпускника имеют аттестаты с четверками и  пятерками из 13, что тоже является элементом  положительной динамики.</w:t>
      </w:r>
    </w:p>
    <w:p w:rsidR="00902DB4" w:rsidRPr="00902DB4" w:rsidRDefault="00902DB4" w:rsidP="00902DB4">
      <w:pPr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Выводы: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Считать</w:t>
      </w:r>
      <w:r w:rsidRPr="00902DB4">
        <w:rPr>
          <w:rFonts w:ascii="Times New Roman" w:hAnsi="Times New Roman" w:cs="Times New Roman"/>
          <w:sz w:val="24"/>
          <w:szCs w:val="24"/>
        </w:rPr>
        <w:t> </w:t>
      </w:r>
      <w:r w:rsidRPr="00902DB4">
        <w:rPr>
          <w:rFonts w:ascii="Times New Roman" w:hAnsi="Times New Roman" w:cs="Times New Roman"/>
          <w:bCs/>
          <w:sz w:val="24"/>
          <w:szCs w:val="24"/>
          <w:lang w:val="ru-RU"/>
        </w:rPr>
        <w:t>повышение качества</w:t>
      </w:r>
      <w:r w:rsidRPr="00902DB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02DB4">
        <w:rPr>
          <w:rFonts w:ascii="Times New Roman" w:hAnsi="Times New Roman" w:cs="Times New Roman"/>
          <w:sz w:val="24"/>
          <w:szCs w:val="24"/>
          <w:lang w:val="ru-RU"/>
        </w:rPr>
        <w:t>обучения по предметам</w:t>
      </w:r>
      <w:proofErr w:type="gramEnd"/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 инвариантной части учебного плана</w:t>
      </w:r>
      <w:r w:rsidRPr="00902DB4">
        <w:rPr>
          <w:rFonts w:ascii="Times New Roman" w:hAnsi="Times New Roman" w:cs="Times New Roman"/>
          <w:sz w:val="24"/>
          <w:szCs w:val="24"/>
        </w:rPr>
        <w:t> </w:t>
      </w:r>
      <w:r w:rsidRPr="00902DB4">
        <w:rPr>
          <w:rFonts w:ascii="Times New Roman" w:hAnsi="Times New Roman" w:cs="Times New Roman"/>
          <w:bCs/>
          <w:sz w:val="24"/>
          <w:szCs w:val="24"/>
          <w:lang w:val="ru-RU"/>
        </w:rPr>
        <w:t>первоочередной задачей школы в 2020-2021 учебном году на всех ступенях обучения.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Но все же нужно </w:t>
      </w:r>
      <w:proofErr w:type="gramStart"/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выделить несколько существенных проблем и </w:t>
      </w:r>
      <w:r w:rsidRPr="00902DB4">
        <w:rPr>
          <w:rFonts w:ascii="Times New Roman" w:hAnsi="Times New Roman" w:cs="Times New Roman"/>
          <w:sz w:val="24"/>
          <w:szCs w:val="24"/>
        </w:rPr>
        <w:t> </w:t>
      </w:r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 для повышения качества обучения и как следствие результатов Государственной итоговой аттестации</w:t>
      </w:r>
      <w:r w:rsidRPr="00902DB4">
        <w:rPr>
          <w:rFonts w:ascii="Times New Roman" w:hAnsi="Times New Roman" w:cs="Times New Roman"/>
          <w:sz w:val="24"/>
          <w:szCs w:val="24"/>
        </w:rPr>
        <w:t> </w:t>
      </w:r>
      <w:r w:rsidRPr="00902DB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рекомендовано</w:t>
      </w:r>
      <w:proofErr w:type="gramEnd"/>
      <w:r w:rsidRPr="00902DB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- обсудить подробный анализ результатов  ЕГЭ 2020 </w:t>
      </w:r>
      <w:r w:rsidRPr="00902DB4">
        <w:rPr>
          <w:rFonts w:ascii="Times New Roman" w:hAnsi="Times New Roman" w:cs="Times New Roman"/>
          <w:sz w:val="24"/>
          <w:szCs w:val="24"/>
        </w:rPr>
        <w:t> </w:t>
      </w:r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года на педагогическом совете школы и заседаниях ШМО в августе-сентябре 2020 года, что и было сделано; 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- рассмотреть и утвердить план мероприятий по подготовке и проведению государственной (итоговой) аттестации 2020 – 2021 года с учетом результатов  ЕГЭ 2020 года. 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- внести в содержание </w:t>
      </w:r>
      <w:proofErr w:type="spellStart"/>
      <w:r w:rsidRPr="00902DB4">
        <w:rPr>
          <w:rFonts w:ascii="Times New Roman"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 контроля вопросы </w:t>
      </w:r>
      <w:proofErr w:type="gramStart"/>
      <w:r w:rsidRPr="00902DB4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подготовкой к  ЕГЭ;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- систематически рассматривать вопросы повышения качества подготовки выпускников  11 класса к государственной (итоговой) аттестации в разных формах на совещаниях, заседаниях, советах;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- продолжить работу по созданию оптимальных условий для проведения ЕГЭ;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- продолжить систематическую планомерную работу участников образовательного процесса с </w:t>
      </w:r>
      <w:proofErr w:type="spellStart"/>
      <w:r w:rsidRPr="00902DB4">
        <w:rPr>
          <w:rFonts w:ascii="Times New Roman" w:hAnsi="Times New Roman" w:cs="Times New Roman"/>
          <w:sz w:val="24"/>
          <w:szCs w:val="24"/>
          <w:lang w:val="ru-RU"/>
        </w:rPr>
        <w:t>КИМами</w:t>
      </w:r>
      <w:proofErr w:type="spellEnd"/>
      <w:r w:rsidRPr="00902DB4">
        <w:rPr>
          <w:rFonts w:ascii="Times New Roman" w:hAnsi="Times New Roman" w:cs="Times New Roman"/>
          <w:sz w:val="24"/>
          <w:szCs w:val="24"/>
          <w:lang w:val="ru-RU"/>
        </w:rPr>
        <w:t>, бланками и др. материалами ЕГЭ;</w:t>
      </w:r>
    </w:p>
    <w:p w:rsidR="00902DB4" w:rsidRPr="00231891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 xml:space="preserve">- продолжить разъяснительную работу с участниками общеобразовательного процесса и родителями выпускников по организации и проведению </w:t>
      </w:r>
      <w:r w:rsidRPr="00231891">
        <w:rPr>
          <w:rFonts w:ascii="Times New Roman" w:hAnsi="Times New Roman" w:cs="Times New Roman"/>
          <w:sz w:val="24"/>
          <w:szCs w:val="24"/>
          <w:lang w:val="ru-RU"/>
        </w:rPr>
        <w:t>ЕГЭ;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- осуществлять взаимодействие между семьёй и школой с целью организации совместных действий для решения успешности обучения и подготовки в ЕГЭ.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Руководителям школьных методических объединений: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902DB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02DB4">
        <w:rPr>
          <w:rFonts w:ascii="Times New Roman" w:hAnsi="Times New Roman" w:cs="Times New Roman"/>
          <w:sz w:val="24"/>
          <w:szCs w:val="24"/>
          <w:lang w:val="ru-RU"/>
        </w:rPr>
        <w:t>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года; (выполняется)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- на заседании предметных методических объединений обсуждать результаты проводимых контрольных срезов и намечать пути по ликвидации возникающих у учащихся затруднений;</w:t>
      </w:r>
    </w:p>
    <w:p w:rsidR="00902DB4" w:rsidRPr="001F3D4A" w:rsidRDefault="00902DB4" w:rsidP="001F3D4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hAnsi="Times New Roman" w:cs="Times New Roman"/>
          <w:sz w:val="24"/>
          <w:szCs w:val="24"/>
          <w:lang w:val="ru-RU"/>
        </w:rPr>
        <w:t>- совершенствовать методическую работу, направленную на повышение качества подготовки выпускников 11 класса к ГИА.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lang w:val="ru-RU" w:eastAsia="ru-RU"/>
        </w:rPr>
      </w:pP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lang w:eastAsia="ru-RU"/>
        </w:rPr>
      </w:pPr>
      <w:r w:rsidRPr="00902DB4">
        <w:rPr>
          <w:rFonts w:ascii="Times New Roman" w:hAnsi="Times New Roman" w:cs="Times New Roman"/>
          <w:b/>
          <w:color w:val="373737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  <w:proofErr w:type="spellStart"/>
      <w:r w:rsidRPr="00902DB4">
        <w:rPr>
          <w:rFonts w:ascii="Times New Roman" w:hAnsi="Times New Roman" w:cs="Times New Roman"/>
          <w:b/>
          <w:color w:val="373737"/>
          <w:sz w:val="24"/>
          <w:szCs w:val="24"/>
          <w:lang w:eastAsia="ru-RU"/>
        </w:rPr>
        <w:t>Результаты</w:t>
      </w:r>
      <w:proofErr w:type="spellEnd"/>
      <w:r w:rsidRPr="00902DB4">
        <w:rPr>
          <w:rFonts w:ascii="Times New Roman" w:hAnsi="Times New Roman" w:cs="Times New Roman"/>
          <w:b/>
          <w:color w:val="373737"/>
          <w:sz w:val="24"/>
          <w:szCs w:val="24"/>
          <w:lang w:eastAsia="ru-RU"/>
        </w:rPr>
        <w:t xml:space="preserve"> ОГЭ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Общее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количество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выпускников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годам</w:t>
      </w:r>
      <w:proofErr w:type="spellEnd"/>
    </w:p>
    <w:tbl>
      <w:tblPr>
        <w:tblW w:w="9334" w:type="dxa"/>
        <w:tblCellMar>
          <w:left w:w="0" w:type="dxa"/>
          <w:right w:w="0" w:type="dxa"/>
        </w:tblCellMar>
        <w:tblLook w:val="00A0"/>
      </w:tblPr>
      <w:tblGrid>
        <w:gridCol w:w="5665"/>
        <w:gridCol w:w="3669"/>
      </w:tblGrid>
      <w:tr w:rsidR="00902DB4" w:rsidRPr="00902DB4" w:rsidTr="00902DB4">
        <w:tc>
          <w:tcPr>
            <w:tcW w:w="5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Учебный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proofErr w:type="spellEnd"/>
          </w:p>
        </w:tc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9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  <w:proofErr w:type="spellEnd"/>
          </w:p>
        </w:tc>
      </w:tr>
      <w:tr w:rsidR="00902DB4" w:rsidRPr="00902DB4" w:rsidTr="00902DB4">
        <w:tc>
          <w:tcPr>
            <w:tcW w:w="5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2017-2018</w:t>
            </w:r>
          </w:p>
        </w:tc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902DB4" w:rsidRPr="00902DB4" w:rsidTr="00902DB4">
        <w:tc>
          <w:tcPr>
            <w:tcW w:w="5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902DB4" w:rsidRPr="00902DB4" w:rsidTr="00902DB4">
        <w:tc>
          <w:tcPr>
            <w:tcW w:w="5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В 2017-2018 учебном году допущены к государственной (итоговой) аттестации 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  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10 учащихся (100%); в 2018-2019 учебном  году – 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13 обучающихся (100%), в 2019-2020 </w:t>
      </w:r>
      <w:proofErr w:type="spell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уч</w:t>
      </w:r>
      <w:proofErr w:type="gram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.г</w:t>
      </w:r>
      <w:proofErr w:type="gramEnd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оду</w:t>
      </w:r>
      <w:proofErr w:type="spellEnd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–не сдавали ОГЭ.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По результатам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государственной (итоговой) аттестации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выпускников 9 класса получили аттестаты об основном    общем образовании все 37 выпускников  за 3 года.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Результаты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ОГЭ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Математика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W w:w="97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67"/>
        <w:gridCol w:w="1166"/>
        <w:gridCol w:w="1433"/>
        <w:gridCol w:w="907"/>
        <w:gridCol w:w="850"/>
        <w:gridCol w:w="709"/>
        <w:gridCol w:w="992"/>
        <w:gridCol w:w="993"/>
        <w:gridCol w:w="1842"/>
      </w:tblGrid>
      <w:tr w:rsidR="00902DB4" w:rsidRPr="00B27A19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spellEnd"/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учителя-предметника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18/4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Койбаева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22/5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Назировна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Койбаева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</w:tr>
    </w:tbl>
    <w:p w:rsidR="00902DB4" w:rsidRPr="001F3D4A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</w:pP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Русский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язык</w:t>
      </w:r>
      <w:proofErr w:type="spellEnd"/>
    </w:p>
    <w:tbl>
      <w:tblPr>
        <w:tblW w:w="97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67"/>
        <w:gridCol w:w="1166"/>
        <w:gridCol w:w="1433"/>
        <w:gridCol w:w="907"/>
        <w:gridCol w:w="850"/>
        <w:gridCol w:w="709"/>
        <w:gridCol w:w="992"/>
        <w:gridCol w:w="992"/>
        <w:gridCol w:w="1843"/>
      </w:tblGrid>
      <w:tr w:rsidR="00902DB4" w:rsidRPr="00B27A19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Ф.И.О.. учителя-предметника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26/4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Хакимова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Элла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26/4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сдавали</w:t>
            </w:r>
            <w:proofErr w:type="spellEnd"/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Химия</w:t>
      </w:r>
      <w:proofErr w:type="spellEnd"/>
    </w:p>
    <w:tbl>
      <w:tblPr>
        <w:tblW w:w="97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67"/>
        <w:gridCol w:w="1166"/>
        <w:gridCol w:w="1433"/>
        <w:gridCol w:w="907"/>
        <w:gridCol w:w="850"/>
        <w:gridCol w:w="709"/>
        <w:gridCol w:w="992"/>
        <w:gridCol w:w="992"/>
        <w:gridCol w:w="1843"/>
      </w:tblGrid>
      <w:tr w:rsidR="00902DB4" w:rsidRPr="00B27A19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Ф.И.О.. учителя-предметника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Цопанова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сдавали</w:t>
            </w:r>
            <w:proofErr w:type="spellEnd"/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сдавали</w:t>
            </w:r>
            <w:proofErr w:type="spellEnd"/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Биология</w:t>
      </w:r>
      <w:proofErr w:type="spellEnd"/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97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67"/>
        <w:gridCol w:w="1166"/>
        <w:gridCol w:w="1433"/>
        <w:gridCol w:w="907"/>
        <w:gridCol w:w="850"/>
        <w:gridCol w:w="709"/>
        <w:gridCol w:w="992"/>
        <w:gridCol w:w="992"/>
        <w:gridCol w:w="1843"/>
      </w:tblGrid>
      <w:tr w:rsidR="00902DB4" w:rsidRPr="00B27A19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Ф.И.О.. учителя-предметника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</w:t>
            </w: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22/3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Кимовна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2018-2019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сдавали</w:t>
            </w:r>
            <w:proofErr w:type="spellEnd"/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сдавали</w:t>
            </w:r>
            <w:proofErr w:type="spellEnd"/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История</w:t>
      </w:r>
      <w:proofErr w:type="spellEnd"/>
    </w:p>
    <w:tbl>
      <w:tblPr>
        <w:tblW w:w="97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67"/>
        <w:gridCol w:w="1166"/>
        <w:gridCol w:w="1433"/>
        <w:gridCol w:w="907"/>
        <w:gridCol w:w="850"/>
        <w:gridCol w:w="709"/>
        <w:gridCol w:w="992"/>
        <w:gridCol w:w="992"/>
        <w:gridCol w:w="1843"/>
      </w:tblGrid>
      <w:tr w:rsidR="00902DB4" w:rsidRPr="00B27A19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учителя-предметника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Медоева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Ботасовна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сдавали</w:t>
            </w:r>
            <w:proofErr w:type="spellEnd"/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2016-2017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сдавали</w:t>
            </w:r>
            <w:proofErr w:type="spellEnd"/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Обществознание</w:t>
      </w:r>
      <w:proofErr w:type="spellEnd"/>
    </w:p>
    <w:tbl>
      <w:tblPr>
        <w:tblW w:w="97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67"/>
        <w:gridCol w:w="1166"/>
        <w:gridCol w:w="1433"/>
        <w:gridCol w:w="907"/>
        <w:gridCol w:w="850"/>
        <w:gridCol w:w="709"/>
        <w:gridCol w:w="992"/>
        <w:gridCol w:w="992"/>
        <w:gridCol w:w="1843"/>
      </w:tblGrid>
      <w:tr w:rsidR="00902DB4" w:rsidRPr="00B27A19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 учителя-предметника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16/3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Медоева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Ботасовна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28/4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Медоева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Ботасовна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сдавали</w:t>
            </w:r>
            <w:proofErr w:type="spellEnd"/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2DB4" w:rsidRPr="001F3D4A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География</w:t>
      </w:r>
      <w:proofErr w:type="spellEnd"/>
    </w:p>
    <w:tbl>
      <w:tblPr>
        <w:tblW w:w="97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67"/>
        <w:gridCol w:w="1166"/>
        <w:gridCol w:w="1433"/>
        <w:gridCol w:w="907"/>
        <w:gridCol w:w="850"/>
        <w:gridCol w:w="709"/>
        <w:gridCol w:w="992"/>
        <w:gridCol w:w="992"/>
        <w:gridCol w:w="1843"/>
      </w:tblGrid>
      <w:tr w:rsidR="00902DB4" w:rsidRPr="00B27A19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Ф.И.О.. учителя-предметника</w:t>
            </w:r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21/4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Баев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Виталий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24/4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Баев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Виталий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  <w:proofErr w:type="spellEnd"/>
          </w:p>
        </w:tc>
      </w:tr>
      <w:tr w:rsidR="00902DB4" w:rsidRPr="00902DB4" w:rsidTr="00902DB4">
        <w:tc>
          <w:tcPr>
            <w:tcW w:w="8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</w:tc>
        <w:tc>
          <w:tcPr>
            <w:tcW w:w="1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сдавали</w:t>
            </w:r>
            <w:proofErr w:type="spellEnd"/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2DB4" w:rsidRPr="001F3D4A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Средний балл предметов  обязательных и по выбору.</w:t>
      </w:r>
    </w:p>
    <w:tbl>
      <w:tblPr>
        <w:tblW w:w="9483" w:type="dxa"/>
        <w:tblCellMar>
          <w:left w:w="0" w:type="dxa"/>
          <w:right w:w="0" w:type="dxa"/>
        </w:tblCellMar>
        <w:tblLook w:val="00A0"/>
      </w:tblPr>
      <w:tblGrid>
        <w:gridCol w:w="2608"/>
        <w:gridCol w:w="2562"/>
        <w:gridCol w:w="2249"/>
        <w:gridCol w:w="2064"/>
      </w:tblGrid>
      <w:tr w:rsidR="00902DB4" w:rsidRPr="00902DB4" w:rsidTr="00902DB4">
        <w:tc>
          <w:tcPr>
            <w:tcW w:w="2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учебный</w:t>
            </w:r>
            <w:proofErr w:type="spellEnd"/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2018-2019 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учебный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proofErr w:type="spellEnd"/>
          </w:p>
        </w:tc>
        <w:tc>
          <w:tcPr>
            <w:tcW w:w="2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2019-2020 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учебный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proofErr w:type="spellEnd"/>
          </w:p>
        </w:tc>
      </w:tr>
      <w:tr w:rsidR="00902DB4" w:rsidRPr="00902DB4" w:rsidTr="00902DB4">
        <w:tc>
          <w:tcPr>
            <w:tcW w:w="2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Математика</w:t>
            </w:r>
            <w:proofErr w:type="spellEnd"/>
          </w:p>
        </w:tc>
        <w:tc>
          <w:tcPr>
            <w:tcW w:w="2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18/4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22/5</w:t>
            </w:r>
          </w:p>
        </w:tc>
        <w:tc>
          <w:tcPr>
            <w:tcW w:w="2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сдавали</w:t>
            </w:r>
            <w:proofErr w:type="spellEnd"/>
          </w:p>
        </w:tc>
      </w:tr>
      <w:tr w:rsidR="00902DB4" w:rsidRPr="00902DB4" w:rsidTr="00902DB4">
        <w:tc>
          <w:tcPr>
            <w:tcW w:w="2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Русский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  <w:proofErr w:type="spellEnd"/>
          </w:p>
        </w:tc>
        <w:tc>
          <w:tcPr>
            <w:tcW w:w="2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26/4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26/4</w:t>
            </w:r>
          </w:p>
        </w:tc>
        <w:tc>
          <w:tcPr>
            <w:tcW w:w="2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сдавали</w:t>
            </w:r>
            <w:proofErr w:type="spellEnd"/>
          </w:p>
        </w:tc>
      </w:tr>
      <w:tr w:rsidR="00902DB4" w:rsidRPr="00902DB4" w:rsidTr="00902DB4">
        <w:tc>
          <w:tcPr>
            <w:tcW w:w="2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  <w:proofErr w:type="spellEnd"/>
          </w:p>
        </w:tc>
        <w:tc>
          <w:tcPr>
            <w:tcW w:w="2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сдавали</w:t>
            </w:r>
            <w:proofErr w:type="spellEnd"/>
          </w:p>
        </w:tc>
        <w:tc>
          <w:tcPr>
            <w:tcW w:w="2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сдавали</w:t>
            </w:r>
            <w:proofErr w:type="spellEnd"/>
          </w:p>
        </w:tc>
      </w:tr>
      <w:tr w:rsidR="00902DB4" w:rsidRPr="00902DB4" w:rsidTr="00902DB4">
        <w:tc>
          <w:tcPr>
            <w:tcW w:w="2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  <w:proofErr w:type="spellEnd"/>
          </w:p>
        </w:tc>
        <w:tc>
          <w:tcPr>
            <w:tcW w:w="2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сдавали</w:t>
            </w:r>
            <w:proofErr w:type="spellEnd"/>
          </w:p>
        </w:tc>
        <w:tc>
          <w:tcPr>
            <w:tcW w:w="2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сдавали</w:t>
            </w:r>
            <w:proofErr w:type="spellEnd"/>
          </w:p>
        </w:tc>
      </w:tr>
      <w:tr w:rsidR="00902DB4" w:rsidRPr="00902DB4" w:rsidTr="00902DB4">
        <w:tc>
          <w:tcPr>
            <w:tcW w:w="2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2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16/3 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28/4 </w:t>
            </w:r>
          </w:p>
        </w:tc>
        <w:tc>
          <w:tcPr>
            <w:tcW w:w="2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сдавали</w:t>
            </w:r>
            <w:proofErr w:type="spellEnd"/>
          </w:p>
        </w:tc>
      </w:tr>
      <w:tr w:rsidR="00902DB4" w:rsidRPr="00902DB4" w:rsidTr="00902DB4">
        <w:tc>
          <w:tcPr>
            <w:tcW w:w="2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proofErr w:type="spellEnd"/>
          </w:p>
        </w:tc>
        <w:tc>
          <w:tcPr>
            <w:tcW w:w="2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22/3 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сдавали</w:t>
            </w:r>
            <w:proofErr w:type="spellEnd"/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сдавали</w:t>
            </w:r>
            <w:proofErr w:type="spellEnd"/>
          </w:p>
        </w:tc>
      </w:tr>
      <w:tr w:rsidR="00902DB4" w:rsidRPr="00902DB4" w:rsidTr="00902DB4">
        <w:tc>
          <w:tcPr>
            <w:tcW w:w="2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proofErr w:type="spellEnd"/>
          </w:p>
        </w:tc>
        <w:tc>
          <w:tcPr>
            <w:tcW w:w="2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21/4</w:t>
            </w:r>
          </w:p>
        </w:tc>
        <w:tc>
          <w:tcPr>
            <w:tcW w:w="2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26/4 </w:t>
            </w:r>
            <w:r w:rsidRPr="00902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02DB4" w:rsidRPr="00902DB4" w:rsidRDefault="00902DB4" w:rsidP="00902DB4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spellEnd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2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сдавали</w:t>
            </w:r>
            <w:proofErr w:type="spellEnd"/>
            <w:r w:rsidRPr="00902DB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902DB4" w:rsidRPr="001F3D4A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Исходя из </w:t>
      </w:r>
      <w:proofErr w:type="gram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вышеизложенного</w:t>
      </w:r>
      <w:proofErr w:type="gramEnd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, можно сказать следующее: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902DB4" w:rsidRPr="00902DB4" w:rsidRDefault="00902DB4" w:rsidP="00902DB4">
      <w:pPr>
        <w:numPr>
          <w:ilvl w:val="0"/>
          <w:numId w:val="13"/>
        </w:numPr>
        <w:spacing w:before="0" w:beforeAutospacing="0" w:after="0" w:afterAutospacing="0"/>
        <w:ind w:left="120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Государственная (итоговая) аттестация показала, что выпускники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02DB4">
        <w:rPr>
          <w:rFonts w:ascii="Times New Roman" w:hAnsi="Times New Roman" w:cs="Times New Roman"/>
          <w:b/>
          <w:color w:val="373737"/>
          <w:sz w:val="24"/>
          <w:szCs w:val="24"/>
          <w:lang w:val="ru-RU" w:eastAsia="ru-RU"/>
        </w:rPr>
        <w:t xml:space="preserve"> 9 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класса 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(100 %)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по результатам 2 –</w:t>
      </w:r>
      <w:proofErr w:type="spell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х</w:t>
      </w:r>
      <w:proofErr w:type="spell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ле</w:t>
      </w:r>
      <w:proofErr w:type="gramStart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т(</w:t>
      </w:r>
      <w:proofErr w:type="gramEnd"/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в 2020г. отменен ОГЭ) справились с обязательными экзаменами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по общеобразовательным предметам: русскому языку и математике, преодолев порог минимального количества баллов.</w:t>
      </w:r>
    </w:p>
    <w:p w:rsidR="00902DB4" w:rsidRPr="00902DB4" w:rsidRDefault="00902DB4" w:rsidP="00902DB4">
      <w:pPr>
        <w:numPr>
          <w:ilvl w:val="0"/>
          <w:numId w:val="13"/>
        </w:numPr>
        <w:spacing w:before="0" w:beforeAutospacing="0" w:after="0" w:afterAutospacing="0"/>
        <w:ind w:left="1200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b/>
          <w:color w:val="373737"/>
          <w:sz w:val="24"/>
          <w:szCs w:val="24"/>
          <w:lang w:val="ru-RU" w:eastAsia="ru-RU"/>
        </w:rPr>
        <w:t xml:space="preserve">Все 37 выпускников   по предметам по выбору  преодолели </w:t>
      </w:r>
      <w:proofErr w:type="gramStart"/>
      <w:r w:rsidRPr="00902DB4">
        <w:rPr>
          <w:rFonts w:ascii="Times New Roman" w:hAnsi="Times New Roman" w:cs="Times New Roman"/>
          <w:b/>
          <w:color w:val="373737"/>
          <w:sz w:val="24"/>
          <w:szCs w:val="24"/>
          <w:lang w:val="ru-RU" w:eastAsia="ru-RU"/>
        </w:rPr>
        <w:t>пороговой</w:t>
      </w:r>
      <w:proofErr w:type="gramEnd"/>
      <w:r w:rsidRPr="00902DB4">
        <w:rPr>
          <w:rFonts w:ascii="Times New Roman" w:hAnsi="Times New Roman" w:cs="Times New Roman"/>
          <w:b/>
          <w:color w:val="373737"/>
          <w:sz w:val="24"/>
          <w:szCs w:val="24"/>
          <w:lang w:val="ru-RU" w:eastAsia="ru-RU"/>
        </w:rPr>
        <w:t xml:space="preserve"> уровень.</w:t>
      </w:r>
    </w:p>
    <w:p w:rsidR="00902DB4" w:rsidRPr="00902DB4" w:rsidRDefault="00902DB4" w:rsidP="00902DB4">
      <w:pPr>
        <w:spacing w:before="0" w:beforeAutospacing="0" w:after="0" w:afterAutospacing="0"/>
        <w:ind w:left="786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 3.  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Повысились школьные показатели по математике,  географии, обществознанию  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В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 </w:t>
      </w: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динамике за 2 года успеваемость стабильна 100% по русскому языку.</w:t>
      </w:r>
    </w:p>
    <w:p w:rsidR="00902DB4" w:rsidRPr="00902DB4" w:rsidRDefault="00902DB4" w:rsidP="00902DB4">
      <w:pPr>
        <w:spacing w:before="0" w:beforeAutospacing="0" w:after="0" w:afterAutospacing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Положительная динамика качества знаний по сравнению с предыдущим учебным годом наблюдается по  математике - на 10 %, обществознанию на 27%,  географии – 7%.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</w:pPr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Считать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повышение качества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proofErr w:type="gramStart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>обучения по предметам</w:t>
      </w:r>
      <w:proofErr w:type="gramEnd"/>
      <w:r w:rsidRPr="00902DB4">
        <w:rPr>
          <w:rFonts w:ascii="Times New Roman" w:hAnsi="Times New Roman" w:cs="Times New Roman"/>
          <w:color w:val="373737"/>
          <w:sz w:val="24"/>
          <w:szCs w:val="24"/>
          <w:lang w:val="ru-RU" w:eastAsia="ru-RU"/>
        </w:rPr>
        <w:t xml:space="preserve"> инвариантной части учебного плана</w:t>
      </w:r>
      <w:r w:rsidRPr="00902DB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>первоочередной задачей школы в 2020-2021 учебном году на второй  ступени обучения.</w:t>
      </w:r>
    </w:p>
    <w:p w:rsidR="00902DB4" w:rsidRPr="00902DB4" w:rsidRDefault="00902DB4" w:rsidP="00902DB4">
      <w:pPr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</w:pPr>
    </w:p>
    <w:p w:rsidR="00902DB4" w:rsidRPr="00902DB4" w:rsidRDefault="00902DB4" w:rsidP="00902DB4">
      <w:pPr>
        <w:spacing w:before="0" w:beforeAutospacing="0" w:after="0" w:afterAutospacing="0"/>
        <w:ind w:left="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Выводы</w:t>
      </w:r>
      <w:r w:rsidRPr="00902D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результатам 3-х лет:</w:t>
      </w:r>
    </w:p>
    <w:p w:rsidR="00902DB4" w:rsidRPr="00902DB4" w:rsidRDefault="00902DB4" w:rsidP="00902DB4">
      <w:pPr>
        <w:spacing w:before="0" w:beforeAutospacing="0" w:after="0" w:afterAutospacing="0" w:line="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 w:line="232" w:lineRule="auto"/>
        <w:ind w:left="20"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- школа обеспечила выполнение Федерального закона «Об образовании в Российской Федерации»;</w:t>
      </w:r>
    </w:p>
    <w:p w:rsidR="00902DB4" w:rsidRPr="00902DB4" w:rsidRDefault="00902DB4" w:rsidP="00902DB4">
      <w:pPr>
        <w:spacing w:before="0" w:beforeAutospacing="0" w:after="0" w:afterAutospacing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7"/>
        </w:numPr>
        <w:tabs>
          <w:tab w:val="left" w:pos="160"/>
        </w:tabs>
        <w:spacing w:before="0" w:beforeAutospacing="0" w:after="0" w:afterAutospacing="0"/>
        <w:ind w:left="160" w:hanging="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 промежуточный контроль в выпускных классах;</w:t>
      </w:r>
    </w:p>
    <w:p w:rsidR="00902DB4" w:rsidRPr="00902DB4" w:rsidRDefault="00902DB4" w:rsidP="00902DB4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7"/>
        </w:numPr>
        <w:tabs>
          <w:tab w:val="left" w:pos="183"/>
        </w:tabs>
        <w:spacing w:before="0" w:beforeAutospacing="0" w:after="0" w:afterAutospacing="0" w:line="235" w:lineRule="auto"/>
        <w:ind w:left="20" w:right="260" w:hanging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школа провела планомерную работу по подготовке и проведению государственной итоговой аттестации выпускников в форме  ОГЭ  и  ЕГЭ, обеспечила организованное проведение государственной итоговой аттестации;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7"/>
        </w:numPr>
        <w:tabs>
          <w:tab w:val="left" w:pos="190"/>
        </w:tabs>
        <w:spacing w:before="0" w:beforeAutospacing="0" w:after="0" w:afterAutospacing="0" w:line="232" w:lineRule="auto"/>
        <w:ind w:left="20" w:right="260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обращений родителей по вопросам нарушений в подготовке к проведению государственной итоговой государственной аттестации выпускников в школу не поступало;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7"/>
        </w:numPr>
        <w:tabs>
          <w:tab w:val="left" w:pos="178"/>
        </w:tabs>
        <w:spacing w:before="0" w:beforeAutospacing="0" w:after="0" w:afterAutospacing="0" w:line="235" w:lineRule="auto"/>
        <w:ind w:left="20" w:right="260" w:hanging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 и четко работали учителя-предметники и классные руководители по информированию, ознакомлению с документами выпускников и их родителей, выставлению оценок, оформлению документации;</w:t>
      </w:r>
    </w:p>
    <w:p w:rsidR="00902DB4" w:rsidRPr="00902DB4" w:rsidRDefault="00902DB4" w:rsidP="00902DB4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7"/>
        </w:numPr>
        <w:tabs>
          <w:tab w:val="left" w:pos="183"/>
        </w:tabs>
        <w:spacing w:before="0" w:beforeAutospacing="0" w:after="0" w:afterAutospacing="0" w:line="232" w:lineRule="auto"/>
        <w:ind w:left="20" w:right="260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проведены репетиционные экзамены по всем выбранным предметам с последующей проверкой и анализом работ;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7"/>
        </w:numPr>
        <w:tabs>
          <w:tab w:val="left" w:pos="169"/>
        </w:tabs>
        <w:spacing w:before="0" w:beforeAutospacing="0" w:after="0" w:afterAutospacing="0" w:line="235" w:lineRule="auto"/>
        <w:ind w:left="20" w:right="260" w:hanging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подведены итоги освоения образовательных программ в соответствии с учебным планом, теоретическая и практическая части образовательных программ освоены;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7"/>
        </w:numPr>
        <w:tabs>
          <w:tab w:val="left" w:pos="220"/>
        </w:tabs>
        <w:spacing w:before="0" w:beforeAutospacing="0" w:after="0" w:afterAutospacing="0"/>
        <w:ind w:left="220" w:hanging="2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успешность сдачи экзаменов по  школе  не всегда имеет стабильный характер;</w:t>
      </w:r>
    </w:p>
    <w:p w:rsidR="00902DB4" w:rsidRPr="00902DB4" w:rsidRDefault="00902DB4" w:rsidP="00902DB4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7"/>
        </w:numPr>
        <w:tabs>
          <w:tab w:val="left" w:pos="178"/>
        </w:tabs>
        <w:spacing w:before="0" w:beforeAutospacing="0" w:after="0" w:afterAutospacing="0" w:line="232" w:lineRule="auto"/>
        <w:ind w:left="20" w:right="260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ГИА показали, что 97% выпускников 11 классов овладели ЗУН на уровне СОО, кроме 1 ученицы выпуска 2018г., </w:t>
      </w:r>
    </w:p>
    <w:p w:rsidR="00902DB4" w:rsidRPr="00902DB4" w:rsidRDefault="00902DB4" w:rsidP="00902DB4">
      <w:pPr>
        <w:tabs>
          <w:tab w:val="left" w:pos="178"/>
        </w:tabs>
        <w:spacing w:before="0" w:beforeAutospacing="0" w:after="0" w:afterAutospacing="0" w:line="232" w:lineRule="auto"/>
        <w:ind w:right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-  100% выпускников 9 классов – на уровне ООО.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 w:line="232" w:lineRule="auto"/>
        <w:ind w:left="20" w:right="500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Рекомендации на 2020-2021 учебный год</w:t>
      </w: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02DB4" w:rsidRPr="00902DB4" w:rsidRDefault="00902DB4" w:rsidP="00902DB4">
      <w:pPr>
        <w:spacing w:before="0" w:beforeAutospacing="0" w:after="0" w:afterAutospacing="0" w:line="232" w:lineRule="auto"/>
        <w:ind w:left="20" w:right="5000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Руководителям ШМО</w:t>
      </w: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7"/>
        </w:numPr>
        <w:tabs>
          <w:tab w:val="left" w:pos="160"/>
        </w:tabs>
        <w:spacing w:before="0" w:beforeAutospacing="0" w:after="0" w:afterAutospacing="0"/>
        <w:ind w:left="160" w:hanging="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разработать план устранения недостатков и обеспечить его выполнение в течение года;</w:t>
      </w:r>
    </w:p>
    <w:p w:rsidR="00902DB4" w:rsidRPr="00902DB4" w:rsidRDefault="00902DB4" w:rsidP="00902DB4">
      <w:pPr>
        <w:numPr>
          <w:ilvl w:val="0"/>
          <w:numId w:val="17"/>
        </w:numPr>
        <w:tabs>
          <w:tab w:val="left" w:pos="160"/>
        </w:tabs>
        <w:spacing w:before="0" w:beforeAutospacing="0" w:after="0" w:afterAutospacing="0"/>
        <w:ind w:left="160" w:hanging="143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02DB4" w:rsidRPr="00902DB4" w:rsidSect="00902DB4">
          <w:pgSz w:w="11900" w:h="16838"/>
          <w:pgMar w:top="677" w:right="1260" w:bottom="687" w:left="446" w:header="0" w:footer="0" w:gutter="0"/>
          <w:cols w:space="720"/>
          <w:docGrid w:linePitch="299"/>
        </w:sect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результатов ГИА обсудить на заседании методического объединения учителей;</w:t>
      </w:r>
    </w:p>
    <w:p w:rsidR="00902DB4" w:rsidRPr="00902DB4" w:rsidRDefault="00902DB4" w:rsidP="00902DB4">
      <w:pPr>
        <w:spacing w:before="0" w:beforeAutospacing="0" w:after="0" w:afterAutospacing="0" w:line="235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развивать систему подготовки и организации государственной итоговой аттестации выпускников школы в форме ЕГЭ  через повышение информационной компетенции участников образовательного процесса, используя Интернет-ресурсы.</w:t>
      </w:r>
    </w:p>
    <w:p w:rsidR="00902DB4" w:rsidRPr="00902DB4" w:rsidRDefault="00902DB4" w:rsidP="00902DB4">
      <w:pPr>
        <w:spacing w:before="0" w:beforeAutospacing="0" w:after="0" w:afterAutospacing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ind w:left="3"/>
        <w:rPr>
          <w:rFonts w:ascii="Times New Roman" w:hAnsi="Times New Roman" w:cs="Times New Roman"/>
          <w:sz w:val="24"/>
          <w:szCs w:val="24"/>
        </w:rPr>
      </w:pPr>
      <w:proofErr w:type="spell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</w:t>
      </w:r>
      <w:proofErr w:type="spellEnd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математики</w:t>
      </w:r>
      <w:proofErr w:type="spellEnd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02DB4" w:rsidRPr="00902DB4" w:rsidRDefault="00902DB4" w:rsidP="00902DB4">
      <w:pPr>
        <w:spacing w:before="0" w:beforeAutospacing="0" w:after="0" w:afterAutospacing="0" w:line="12" w:lineRule="exact"/>
        <w:rPr>
          <w:rFonts w:ascii="Times New Roman" w:hAnsi="Times New Roman" w:cs="Times New Roman"/>
          <w:sz w:val="24"/>
          <w:szCs w:val="24"/>
        </w:rPr>
      </w:pPr>
    </w:p>
    <w:p w:rsidR="00902DB4" w:rsidRPr="00902DB4" w:rsidRDefault="00902DB4" w:rsidP="00902DB4">
      <w:pPr>
        <w:numPr>
          <w:ilvl w:val="0"/>
          <w:numId w:val="18"/>
        </w:numPr>
        <w:tabs>
          <w:tab w:val="left" w:pos="147"/>
        </w:tabs>
        <w:spacing w:before="0" w:beforeAutospacing="0" w:after="0" w:afterAutospacing="0" w:line="235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</w:t>
      </w:r>
      <w:proofErr w:type="spellStart"/>
      <w:proofErr w:type="gram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выпол-нять</w:t>
      </w:r>
      <w:proofErr w:type="spellEnd"/>
      <w:proofErr w:type="gram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арифметические действия, простейшие алгебраические преобразования и т.д.);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8"/>
        </w:numPr>
        <w:tabs>
          <w:tab w:val="left" w:pos="143"/>
        </w:tabs>
        <w:spacing w:before="0" w:beforeAutospacing="0" w:after="0" w:afterAutospacing="0"/>
        <w:ind w:left="143" w:hanging="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усилить работу по ликвидации и предупреждению выявленных пробелов;</w:t>
      </w:r>
    </w:p>
    <w:p w:rsidR="00902DB4" w:rsidRPr="00902DB4" w:rsidRDefault="00902DB4" w:rsidP="00902DB4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8"/>
        </w:numPr>
        <w:tabs>
          <w:tab w:val="left" w:pos="159"/>
        </w:tabs>
        <w:spacing w:before="0" w:beforeAutospacing="0" w:after="0" w:afterAutospacing="0" w:line="235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основе содержательного анализа итогов ГИА выделить проблемные темы для организации повторения по математике в 2020-2021 учебном году на дополнительных занятиях; </w:t>
      </w:r>
    </w:p>
    <w:p w:rsidR="00902DB4" w:rsidRPr="00902DB4" w:rsidRDefault="00902DB4" w:rsidP="00902DB4">
      <w:pPr>
        <w:tabs>
          <w:tab w:val="left" w:pos="159"/>
        </w:tabs>
        <w:spacing w:before="0" w:beforeAutospacing="0" w:after="0" w:afterAutospacing="0" w:line="235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- с учащимися, испытывающими затруднения при изучении предмета, в первую очередь, закреплять достигнутые успехи;</w:t>
      </w:r>
    </w:p>
    <w:p w:rsidR="00902DB4" w:rsidRPr="00902DB4" w:rsidRDefault="00902DB4" w:rsidP="00902DB4">
      <w:pPr>
        <w:tabs>
          <w:tab w:val="left" w:pos="159"/>
        </w:tabs>
        <w:spacing w:before="0" w:beforeAutospacing="0" w:after="0" w:afterAutospacing="0" w:line="235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- 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8"/>
        </w:numPr>
        <w:tabs>
          <w:tab w:val="left" w:pos="152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сильными учащимися помимо тренировки в решении задач базового уровня сложности проводить разбор </w:t>
      </w:r>
      <w:proofErr w:type="gram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методов решения задач повышенного уровня сложности</w:t>
      </w:r>
      <w:proofErr w:type="gram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8"/>
        </w:numPr>
        <w:tabs>
          <w:tab w:val="left" w:pos="203"/>
        </w:tabs>
        <w:spacing w:before="0" w:beforeAutospacing="0" w:after="0" w:afterAutospacing="0"/>
        <w:ind w:left="203" w:hanging="2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формировать у </w:t>
      </w:r>
      <w:proofErr w:type="gram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навыки самоконтроля, самопроверки.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ind w:left="3"/>
        <w:rPr>
          <w:rFonts w:ascii="Times New Roman" w:hAnsi="Times New Roman" w:cs="Times New Roman"/>
          <w:sz w:val="24"/>
          <w:szCs w:val="24"/>
        </w:rPr>
      </w:pPr>
      <w:proofErr w:type="spell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</w:t>
      </w:r>
      <w:proofErr w:type="spellEnd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</w:t>
      </w:r>
      <w:proofErr w:type="spellEnd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языка</w:t>
      </w:r>
      <w:proofErr w:type="spellEnd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2DB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902DB4" w:rsidRPr="00902DB4" w:rsidRDefault="00902DB4" w:rsidP="00902DB4">
      <w:pPr>
        <w:numPr>
          <w:ilvl w:val="0"/>
          <w:numId w:val="19"/>
        </w:numPr>
        <w:tabs>
          <w:tab w:val="left" w:pos="143"/>
        </w:tabs>
        <w:spacing w:before="0" w:beforeAutospacing="0" w:after="0" w:afterAutospacing="0"/>
        <w:ind w:left="143" w:hanging="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усилить работу по ликвидации и предупреждению выявленных пробелов;</w:t>
      </w:r>
    </w:p>
    <w:p w:rsidR="00902DB4" w:rsidRPr="00902DB4" w:rsidRDefault="00902DB4" w:rsidP="00902DB4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9"/>
        </w:numPr>
        <w:tabs>
          <w:tab w:val="left" w:pos="159"/>
        </w:tabs>
        <w:spacing w:before="0" w:beforeAutospacing="0" w:after="0" w:afterAutospacing="0" w:line="235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содержательного анализа итогов ГИА выделить проблемные темы для организации повторения по русскому языку в 2020-2021 учебном году на дополнительных занятиях;</w:t>
      </w:r>
    </w:p>
    <w:p w:rsidR="00902DB4" w:rsidRPr="00902DB4" w:rsidRDefault="00902DB4" w:rsidP="00902DB4">
      <w:pPr>
        <w:tabs>
          <w:tab w:val="left" w:pos="159"/>
        </w:tabs>
        <w:spacing w:before="0" w:beforeAutospacing="0" w:after="0" w:afterAutospacing="0" w:line="235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tabs>
          <w:tab w:val="left" w:pos="159"/>
        </w:tabs>
        <w:spacing w:before="0" w:beforeAutospacing="0" w:after="0" w:afterAutospacing="0" w:line="235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-с учащимися, испытывающими затруднения при изучении предмета, в первую очередь, закреплять достигнутые успехи; определить индивидуальную траекторию для каждого ученика;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9"/>
        </w:numPr>
        <w:tabs>
          <w:tab w:val="left" w:pos="203"/>
        </w:tabs>
        <w:spacing w:before="0" w:beforeAutospacing="0" w:after="0" w:afterAutospacing="0"/>
        <w:ind w:left="203" w:hanging="2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формировать у </w:t>
      </w:r>
      <w:proofErr w:type="gram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навыки самоконтроля, самопроверки;</w:t>
      </w:r>
    </w:p>
    <w:p w:rsidR="00902DB4" w:rsidRPr="00902DB4" w:rsidRDefault="00902DB4" w:rsidP="00902DB4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9"/>
        </w:numPr>
        <w:tabs>
          <w:tab w:val="left" w:pos="216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практиковать систематическое использование заданий на анализ, самоконтроль, редактирование;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9"/>
        </w:numPr>
        <w:tabs>
          <w:tab w:val="left" w:pos="164"/>
        </w:tabs>
        <w:spacing w:before="0" w:beforeAutospacing="0" w:after="0" w:afterAutospacing="0" w:line="235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обучающегося;</w:t>
      </w:r>
    </w:p>
    <w:p w:rsidR="00902DB4" w:rsidRPr="00902DB4" w:rsidRDefault="00902DB4" w:rsidP="00902DB4">
      <w:pPr>
        <w:spacing w:before="0" w:beforeAutospacing="0" w:after="0" w:afterAutospacing="0" w:line="1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9"/>
        </w:numPr>
        <w:tabs>
          <w:tab w:val="left" w:pos="149"/>
        </w:tabs>
        <w:spacing w:before="0" w:beforeAutospacing="0" w:after="0" w:afterAutospacing="0" w:line="237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формировать навыки самостоятельной деятельности обучающихся с использованием разнообразной учебной литературы (словарей, справочников, самоучителей, практикумов, пособий для подготовки к экзаменам, </w:t>
      </w:r>
      <w:proofErr w:type="spell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мультимедийных</w:t>
      </w:r>
      <w:proofErr w:type="spell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</w:t>
      </w:r>
      <w:proofErr w:type="gram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, как писать сочинение, как оценивать речевое высказывание и т.п.);</w:t>
      </w:r>
    </w:p>
    <w:p w:rsidR="00902DB4" w:rsidRPr="00902DB4" w:rsidRDefault="00902DB4" w:rsidP="00902DB4">
      <w:pPr>
        <w:spacing w:before="0" w:beforeAutospacing="0" w:after="0" w:afterAutospacing="0"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19"/>
        </w:numPr>
        <w:tabs>
          <w:tab w:val="left" w:pos="166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орфографические нормы русского языка необходимо закреплять и систематизировать параллельно с работой по фонетике, лексике, грамматике.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ind w:left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Учителям-предметникам</w:t>
      </w:r>
      <w:proofErr w:type="spellEnd"/>
      <w:r w:rsidRPr="00902D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2DB4" w:rsidRPr="00902DB4" w:rsidRDefault="00902DB4" w:rsidP="00902DB4">
      <w:pPr>
        <w:numPr>
          <w:ilvl w:val="0"/>
          <w:numId w:val="22"/>
        </w:numPr>
        <w:tabs>
          <w:tab w:val="left" w:pos="143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DB4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proofErr w:type="spellEnd"/>
      <w:r w:rsidRPr="00902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2DB4">
        <w:rPr>
          <w:rFonts w:ascii="Times New Roman" w:eastAsia="Times New Roman" w:hAnsi="Times New Roman" w:cs="Times New Roman"/>
          <w:sz w:val="24"/>
          <w:szCs w:val="24"/>
        </w:rPr>
        <w:t>целевые</w:t>
      </w:r>
      <w:proofErr w:type="spellEnd"/>
      <w:r w:rsidRPr="00902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2DB4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proofErr w:type="spellEnd"/>
      <w:r w:rsidRPr="00902D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2DB4" w:rsidRPr="00902DB4" w:rsidRDefault="00902DB4" w:rsidP="00902DB4">
      <w:pPr>
        <w:tabs>
          <w:tab w:val="left" w:pos="143"/>
        </w:tabs>
        <w:spacing w:before="0" w:beforeAutospacing="0" w:after="0" w:afterAutospacing="0"/>
        <w:ind w:left="143"/>
        <w:rPr>
          <w:rFonts w:ascii="Times New Roman" w:eastAsia="Times New Roman" w:hAnsi="Times New Roman" w:cs="Times New Roman"/>
          <w:sz w:val="24"/>
          <w:szCs w:val="24"/>
        </w:rPr>
      </w:pP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- обучающиеся с низким уровнем подготовки,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обучающиеся, имеющие достаточный уровень базовой подготовки, но не планирующие использовать результаты экзаменов для поступления </w:t>
      </w:r>
    </w:p>
    <w:p w:rsidR="00902DB4" w:rsidRPr="00902DB4" w:rsidRDefault="00902DB4" w:rsidP="00902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вуз,</w:t>
      </w:r>
    </w:p>
    <w:p w:rsidR="00902DB4" w:rsidRPr="00902DB4" w:rsidRDefault="00902DB4" w:rsidP="00902DB4">
      <w:pPr>
        <w:spacing w:before="0" w:beforeAutospacing="0" w:after="0" w:afterAutospacing="0" w:line="235" w:lineRule="auto"/>
        <w:ind w:lef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902DB4" w:rsidRPr="00902DB4" w:rsidRDefault="00902DB4" w:rsidP="00902DB4">
      <w:pPr>
        <w:spacing w:before="0" w:beforeAutospacing="0" w:after="0" w:afterAutospacing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0"/>
        </w:numPr>
        <w:tabs>
          <w:tab w:val="left" w:pos="143"/>
        </w:tabs>
        <w:spacing w:before="0" w:beforeAutospacing="0" w:after="0" w:afterAutospacing="0"/>
        <w:ind w:left="143" w:hanging="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адекватные формы и методы работы со слабыми и сильными учащимися;</w:t>
      </w:r>
    </w:p>
    <w:p w:rsidR="00902DB4" w:rsidRPr="00902DB4" w:rsidRDefault="00902DB4" w:rsidP="00902DB4">
      <w:pPr>
        <w:tabs>
          <w:tab w:val="left" w:pos="143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tabs>
          <w:tab w:val="left" w:pos="143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 w:line="232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- своевременно знакомиться с демоверсиями ГИА</w:t>
      </w:r>
      <w:proofErr w:type="gram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спецификацией, кодификатором, отражающими требования образовательного стандарта по предметам;</w:t>
      </w:r>
    </w:p>
    <w:p w:rsidR="00902DB4" w:rsidRPr="00902DB4" w:rsidRDefault="00902DB4" w:rsidP="00902DB4">
      <w:pPr>
        <w:spacing w:before="0" w:beforeAutospacing="0" w:after="0" w:afterAutospacing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56"/>
        </w:tabs>
        <w:spacing w:before="0" w:beforeAutospacing="0" w:after="0" w:afterAutospacing="0" w:line="235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</w:t>
      </w:r>
      <w:proofErr w:type="spellStart"/>
      <w:proofErr w:type="gram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преподава-ния</w:t>
      </w:r>
      <w:proofErr w:type="spellEnd"/>
      <w:proofErr w:type="gram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предметов, созданных Федеральным институтом педагогических измерений;</w:t>
      </w:r>
    </w:p>
    <w:p w:rsidR="00902DB4" w:rsidRPr="00902DB4" w:rsidRDefault="00902DB4" w:rsidP="00902DB4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90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учителям органично включать задания, идентичные заданиям ГИА, в текущие контрольные работы;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42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систематически и адекватно оценивать в течение всего учебного года знания, умения и навыки учащихся в соответствии с их индивидуальными особенностями и возможностями;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61"/>
        </w:tabs>
        <w:spacing w:before="0" w:beforeAutospacing="0" w:after="0" w:afterAutospacing="0" w:line="235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неуспешности</w:t>
      </w:r>
      <w:proofErr w:type="spell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, повышать мотивацию к ликвидации пробелов в своих знаниях;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43"/>
        </w:tabs>
        <w:spacing w:before="0" w:beforeAutospacing="0" w:after="0" w:afterAutospacing="0"/>
        <w:ind w:left="143" w:hanging="1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положительное эмоциональное поле взаимоотношений “учитель – ученик”.</w:t>
      </w:r>
    </w:p>
    <w:p w:rsidR="00902DB4" w:rsidRPr="00902DB4" w:rsidRDefault="00902DB4" w:rsidP="00902DB4">
      <w:pPr>
        <w:spacing w:before="0" w:beforeAutospacing="0" w:after="0" w:afterAutospacing="0" w:line="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ind w:left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ind w:left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Классным</w:t>
      </w:r>
      <w:proofErr w:type="spellEnd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руководителям</w:t>
      </w:r>
      <w:proofErr w:type="spellEnd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02DB4" w:rsidRPr="00902DB4" w:rsidRDefault="00902DB4" w:rsidP="00902DB4">
      <w:pPr>
        <w:spacing w:before="0" w:beforeAutospacing="0" w:after="0" w:afterAutospacing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61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 выявлять дефициты в информированности выпускников и их родителей о процедурах ГИА;</w:t>
      </w:r>
    </w:p>
    <w:p w:rsidR="00902DB4" w:rsidRPr="00902DB4" w:rsidRDefault="00902DB4" w:rsidP="00902DB4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59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содействовать в организации </w:t>
      </w:r>
      <w:proofErr w:type="gram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посещаемостью дополнительных занятий по подготовке к ГИА;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66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 психологическое сопровождение выпускников при подготовке к государственной итоговой аттестации;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56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 взаимодействие между семьёй и школой с целью организации совместных действий для решения успешности подготовки к государственной итоговой аттестации.</w:t>
      </w:r>
    </w:p>
    <w:p w:rsidR="00902DB4" w:rsidRPr="00902DB4" w:rsidRDefault="00902DB4" w:rsidP="00902DB4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spacing w:before="0" w:beforeAutospacing="0" w:after="0" w:afterAutospacing="0"/>
        <w:ind w:left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Заместителю</w:t>
      </w:r>
      <w:proofErr w:type="spellEnd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директора</w:t>
      </w:r>
      <w:proofErr w:type="spellEnd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902D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</w:t>
      </w:r>
      <w:r w:rsidRPr="00902D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2DB4" w:rsidRPr="00902DB4" w:rsidRDefault="00902DB4" w:rsidP="00902DB4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90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продолжать выполнение плана мероприятий по подготовке и проведению государственной итоговой аттестации в течение 2020-2021 учебного года;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61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на заседаниях Педагогического и Методического советов обсуждать и далее результаты государственной итоговой аттестации выпускников</w:t>
      </w:r>
      <w:proofErr w:type="gram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47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продолжать   </w:t>
      </w:r>
      <w:proofErr w:type="gramStart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учащимися  9 и 11 классов, нуждающихся в педагогической поддержке, с целью оказания коррекционной помощи в ликвидации пробелов в знаниях;</w:t>
      </w:r>
    </w:p>
    <w:p w:rsidR="00902DB4" w:rsidRPr="00902DB4" w:rsidRDefault="00902DB4" w:rsidP="00902DB4">
      <w:pPr>
        <w:spacing w:before="0" w:beforeAutospacing="0" w:after="0" w:afterAutospacing="0" w:line="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73"/>
        </w:tabs>
        <w:spacing w:before="0" w:beforeAutospacing="0" w:after="0" w:afterAutospacing="0" w:line="232" w:lineRule="auto"/>
        <w:ind w:left="3" w:right="20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производственных совещаниях обсуждать результаты проводимых контрольных срезов и намечать пути по ликвидации возникающих у учащихся затруднений;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61"/>
        </w:tabs>
        <w:spacing w:before="0" w:beforeAutospacing="0" w:after="0" w:afterAutospacing="0" w:line="235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государственной итоговой аттестации 2020-2021 учебного года довести до сведения родителей (законных представителей) учащихся 9-х и 11-х классов на родительском собрании в сентябре 2021-2022 учебного года;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44"/>
        </w:tabs>
        <w:spacing w:before="0" w:beforeAutospacing="0" w:after="0" w:afterAutospacing="0" w:line="232" w:lineRule="auto"/>
        <w:ind w:left="3" w:hanging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мониторинг успеваемости и качества знаний на уровне ООО и СОО, в том числе по всем общеобразовательным предметам: обязательным и сдаваемым по выбору учащихся;</w:t>
      </w:r>
    </w:p>
    <w:p w:rsidR="00902DB4" w:rsidRPr="00902DB4" w:rsidRDefault="00902DB4" w:rsidP="00902DB4">
      <w:pPr>
        <w:spacing w:before="0" w:beforeAutospacing="0" w:after="0" w:afterAutospacing="0"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2DB4" w:rsidRPr="00902DB4" w:rsidRDefault="00902DB4" w:rsidP="00902DB4">
      <w:pPr>
        <w:numPr>
          <w:ilvl w:val="0"/>
          <w:numId w:val="21"/>
        </w:numPr>
        <w:tabs>
          <w:tab w:val="left" w:pos="171"/>
        </w:tabs>
        <w:spacing w:before="0" w:beforeAutospacing="0" w:after="0" w:afterAutospacing="0"/>
        <w:ind w:left="3" w:hanging="3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</w:pPr>
      <w:r w:rsidRPr="00902DB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работать над повышением компетенции педагогов при подготовке обучающихся к ГИА при использовании современных информационных средств обучения и подготовки обучающихся.</w:t>
      </w:r>
      <w:r w:rsidRPr="00902DB4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val="ru-RU" w:eastAsia="ru-RU"/>
        </w:rPr>
        <w:t xml:space="preserve"> 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</w:t>
      </w:r>
      <w:r w:rsidR="00034FE5">
        <w:rPr>
          <w:rFonts w:hAnsi="Times New Roman" w:cs="Times New Roman"/>
          <w:color w:val="000000"/>
          <w:sz w:val="24"/>
          <w:szCs w:val="24"/>
          <w:lang w:val="ru-RU"/>
        </w:rPr>
        <w:t xml:space="preserve">уменьшилось 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</w:t>
      </w:r>
      <w:r w:rsidR="00034FE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учебу в школе.  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выпускников, поступающих в ВУЗ, стабильно растет по сравнению с общим количеством выпускников 11-го класса.</w:t>
      </w:r>
    </w:p>
    <w:p w:rsidR="00780325" w:rsidRPr="00CB0976" w:rsidRDefault="00CB0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1F3D4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из них </w:t>
      </w:r>
      <w:r w:rsidR="001F3D4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3D4A">
        <w:rPr>
          <w:rFonts w:hAnsi="Times New Roman" w:cs="Times New Roman"/>
          <w:color w:val="000000"/>
          <w:sz w:val="24"/>
          <w:szCs w:val="24"/>
          <w:lang w:val="ru-RU"/>
        </w:rPr>
        <w:t>внешних совместителя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. Из них 1 человек имеет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специальное образование. 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80325" w:rsidRPr="00CB0976" w:rsidRDefault="00CB09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80325" w:rsidRPr="00CB0976" w:rsidRDefault="00CB09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80325" w:rsidRDefault="00CB097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780325" w:rsidRPr="00CB0976" w:rsidRDefault="00CB097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780325" w:rsidRPr="00CB0976" w:rsidRDefault="00CB097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1F3D4A" w:rsidRDefault="00CB0976" w:rsidP="001F3D4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</w:t>
      </w:r>
      <w:r w:rsidR="001F3D4A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1F3D4A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780325" w:rsidRPr="001F3D4A" w:rsidRDefault="00CB0976" w:rsidP="001F3D4A">
      <w:pPr>
        <w:ind w:left="-142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D4A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дистанционного обучения все педагоги Школы успешно освоили </w:t>
      </w:r>
      <w:proofErr w:type="spellStart"/>
      <w:r w:rsidRPr="001F3D4A">
        <w:rPr>
          <w:rFonts w:hAnsi="Times New Roman" w:cs="Times New Roman"/>
          <w:color w:val="000000"/>
          <w:sz w:val="24"/>
          <w:szCs w:val="24"/>
          <w:lang w:val="ru-RU"/>
        </w:rPr>
        <w:t>онлайн-сервисы</w:t>
      </w:r>
      <w:proofErr w:type="spellEnd"/>
      <w:r w:rsidRPr="001F3D4A">
        <w:rPr>
          <w:rFonts w:hAnsi="Times New Roman" w:cs="Times New Roman"/>
          <w:color w:val="000000"/>
          <w:sz w:val="24"/>
          <w:szCs w:val="24"/>
          <w:lang w:val="ru-RU"/>
        </w:rPr>
        <w:t>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1F3D4A">
        <w:rPr>
          <w:lang w:val="ru-RU"/>
        </w:rPr>
        <w:br/>
      </w:r>
      <w:r w:rsidRPr="001F3D4A">
        <w:rPr>
          <w:rFonts w:hAnsi="Times New Roman" w:cs="Times New Roman"/>
          <w:color w:val="000000"/>
          <w:sz w:val="24"/>
          <w:szCs w:val="24"/>
          <w:lang w:val="ru-RU"/>
        </w:rPr>
        <w:t xml:space="preserve">25% педагогов прошли </w:t>
      </w:r>
      <w:proofErr w:type="gramStart"/>
      <w:r w:rsidRPr="001F3D4A">
        <w:rPr>
          <w:rFonts w:hAnsi="Times New Roman" w:cs="Times New Roman"/>
          <w:color w:val="000000"/>
          <w:sz w:val="24"/>
          <w:szCs w:val="24"/>
          <w:lang w:val="ru-RU"/>
        </w:rPr>
        <w:t>обучение по вопросам</w:t>
      </w:r>
      <w:proofErr w:type="gramEnd"/>
      <w:r w:rsidRPr="001F3D4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дистанционного обучения в объеме от 16 до 72 часов. Семь педагогов приняли участие в записи уроков для трансляции на региональном телевизионном канале в рамках проекта «Открытые уроки».</w:t>
      </w:r>
      <w:r w:rsidRPr="001F3D4A">
        <w:rPr>
          <w:lang w:val="ru-RU"/>
        </w:rPr>
        <w:br/>
      </w:r>
    </w:p>
    <w:p w:rsidR="00780325" w:rsidRPr="00CB0976" w:rsidRDefault="00CB0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780325" w:rsidRDefault="00CB09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0325" w:rsidRDefault="00CB097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7B52">
        <w:rPr>
          <w:rFonts w:hAnsi="Times New Roman" w:cs="Times New Roman"/>
          <w:color w:val="000000"/>
          <w:sz w:val="24"/>
          <w:szCs w:val="24"/>
          <w:lang w:val="ru-RU"/>
        </w:rPr>
        <w:t>-5407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0325" w:rsidRDefault="00CB097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 процентов;</w:t>
      </w:r>
    </w:p>
    <w:p w:rsidR="00780325" w:rsidRDefault="00CB097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202045">
        <w:rPr>
          <w:rFonts w:hAnsi="Times New Roman" w:cs="Times New Roman"/>
          <w:color w:val="000000"/>
          <w:sz w:val="24"/>
          <w:szCs w:val="24"/>
          <w:lang w:val="ru-RU"/>
        </w:rPr>
        <w:t xml:space="preserve">2700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0325" w:rsidRDefault="00CB097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20204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77B52">
        <w:rPr>
          <w:rFonts w:hAnsi="Times New Roman" w:cs="Times New Roman"/>
          <w:color w:val="000000"/>
          <w:sz w:val="24"/>
          <w:szCs w:val="24"/>
          <w:lang w:val="ru-RU"/>
        </w:rPr>
        <w:t>653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</w:t>
      </w:r>
      <w:r w:rsidR="00202045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регионального</w:t>
      </w:r>
      <w:proofErr w:type="gramStart"/>
      <w:r w:rsidR="002020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местного бюджетов.</w:t>
      </w:r>
    </w:p>
    <w:p w:rsidR="00780325" w:rsidRDefault="00CB097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0"/>
        <w:gridCol w:w="3467"/>
        <w:gridCol w:w="2570"/>
        <w:gridCol w:w="2610"/>
      </w:tblGrid>
      <w:tr w:rsidR="00780325" w:rsidRPr="00B27A19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CB0976" w:rsidRDefault="00CB0976">
            <w:pPr>
              <w:rPr>
                <w:lang w:val="ru-RU"/>
              </w:rPr>
            </w:pP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CB0976">
              <w:rPr>
                <w:lang w:val="ru-RU"/>
              </w:rPr>
              <w:br/>
            </w:r>
            <w:r w:rsidRPr="00CB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78032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202045" w:rsidRDefault="00202045" w:rsidP="002020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202045" w:rsidRDefault="00202045" w:rsidP="00477B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477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8032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202045" w:rsidRDefault="002020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202045" w:rsidRDefault="002020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78032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202045" w:rsidRDefault="00477B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510</w:t>
            </w:r>
          </w:p>
        </w:tc>
      </w:tr>
      <w:tr w:rsidR="0078032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202045" w:rsidRDefault="002020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202045" w:rsidRDefault="002020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78032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202045" w:rsidRDefault="002020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202045" w:rsidRDefault="002020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78032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Pr="00202045" w:rsidRDefault="002020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8032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8032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25" w:rsidRDefault="00CB0976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477B52">
        <w:rPr>
          <w:rFonts w:hAnsi="Times New Roman" w:cs="Times New Roman"/>
          <w:color w:val="000000"/>
          <w:sz w:val="24"/>
          <w:szCs w:val="24"/>
          <w:lang w:val="ru-RU"/>
        </w:rPr>
        <w:t>278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дисков;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(презентации, электронные энциклопедии, дидактические материалы) – </w:t>
      </w:r>
      <w:r w:rsidR="00477B52">
        <w:rPr>
          <w:rFonts w:hAnsi="Times New Roman" w:cs="Times New Roman"/>
          <w:color w:val="000000"/>
          <w:sz w:val="24"/>
          <w:szCs w:val="24"/>
          <w:lang w:val="ru-RU"/>
        </w:rPr>
        <w:t>124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477B52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человек в день.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780325" w:rsidRPr="00CB0976" w:rsidRDefault="00CB0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7B52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</w:t>
      </w:r>
      <w:r w:rsidR="00477B52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477B5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780325" w:rsidRDefault="00CB097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0325" w:rsidRDefault="00CB097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780325" w:rsidRDefault="00CB097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780325" w:rsidRDefault="00477B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CB097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0976"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="00CB097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CB0976">
        <w:rPr>
          <w:rFonts w:hAnsi="Times New Roman" w:cs="Times New Roman"/>
          <w:color w:val="000000"/>
          <w:sz w:val="24"/>
          <w:szCs w:val="24"/>
        </w:rPr>
        <w:t>;</w:t>
      </w:r>
    </w:p>
    <w:p w:rsidR="00780325" w:rsidRDefault="00CB097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столярная мастерская;</w:t>
      </w:r>
    </w:p>
    <w:p w:rsidR="00780325" w:rsidRPr="00477B52" w:rsidRDefault="00CB097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7B52" w:rsidRDefault="00477B5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780325" w:rsidRPr="00CB0976" w:rsidRDefault="00780325" w:rsidP="00477B5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Школа стала участником федеральной программы «Цифровая образовательная среда» в рамках национального проекта «Образование» </w:t>
      </w:r>
      <w:r w:rsidR="00477B52">
        <w:rPr>
          <w:rFonts w:hAnsi="Times New Roman" w:cs="Times New Roman"/>
          <w:color w:val="000000"/>
          <w:sz w:val="24"/>
          <w:szCs w:val="24"/>
          <w:lang w:val="ru-RU"/>
        </w:rPr>
        <w:t xml:space="preserve">и участником просмотров </w:t>
      </w:r>
      <w:proofErr w:type="spellStart"/>
      <w:r w:rsidR="00477B52">
        <w:rPr>
          <w:rFonts w:hAnsi="Times New Roman" w:cs="Times New Roman"/>
          <w:color w:val="000000"/>
          <w:sz w:val="24"/>
          <w:szCs w:val="24"/>
          <w:lang w:val="ru-RU"/>
        </w:rPr>
        <w:t>видеоуроков</w:t>
      </w:r>
      <w:proofErr w:type="spellEnd"/>
      <w:r w:rsidR="00477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нового проекта «Открытый урок»; уроки «Цифры». Такая работа позволила комплексно подойти к следующему этапу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– использованию новых технологий в образовательном процессе Школы.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оборудован актовый зал. На первом этаже </w:t>
      </w:r>
      <w:proofErr w:type="gram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четыре дуги для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, лабиринт.</w:t>
      </w:r>
    </w:p>
    <w:p w:rsidR="00780325" w:rsidRPr="00CB0976" w:rsidRDefault="00CB0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утверждено Положение о внутренней системе оценки качества образования. По итогам оценки качества образования в 2020 году выявлено, что уровень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2CCA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анкетирования 2020 года выявлено, что количество родителей, которые удовлетворены общим качеством образования в Школе, – </w:t>
      </w:r>
      <w:r w:rsidR="00692CCA">
        <w:rPr>
          <w:rFonts w:hAnsi="Times New Roman" w:cs="Times New Roman"/>
          <w:color w:val="000000"/>
          <w:sz w:val="24"/>
          <w:szCs w:val="24"/>
          <w:lang w:val="ru-RU"/>
        </w:rPr>
        <w:t>92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количество обучающихся, удовлетворенных образовательным процессом, – </w:t>
      </w:r>
      <w:r w:rsidR="00692CCA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 w:rsidR="00477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организацией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дистанцинного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в 2020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весеннего 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дистанта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поступило 7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</w:t>
      </w:r>
      <w:proofErr w:type="spell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proofErr w:type="gram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»). Осенью количество обращений родителей по вопросам организации дистанционного обучения сократилось до 5.</w:t>
      </w:r>
      <w:r w:rsidRPr="00CB0976">
        <w:rPr>
          <w:lang w:val="ru-RU"/>
        </w:rPr>
        <w:br/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</w:t>
      </w:r>
      <w:proofErr w:type="gramStart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CB0976">
        <w:rPr>
          <w:lang w:val="ru-RU"/>
        </w:rPr>
        <w:br/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</w:t>
      </w:r>
      <w:r w:rsidR="00692CC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% – что ухудшились. Хотя в целом формальная успеваемость осталась прежней,</w:t>
      </w:r>
      <w:r w:rsidR="00692CCA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692CCA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опрошенных считают, что 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переход на дистанционное образование негативно отразилось на уровне знаний школьников.</w:t>
      </w:r>
    </w:p>
    <w:p w:rsidR="00780325" w:rsidRPr="00231891" w:rsidRDefault="007803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325" w:rsidRPr="00CB0976" w:rsidRDefault="00CB0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80325" w:rsidRPr="00CB0976" w:rsidRDefault="00692C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CB0976">
        <w:rPr>
          <w:rFonts w:hAnsi="Times New Roman" w:cs="Times New Roman"/>
          <w:color w:val="000000"/>
          <w:sz w:val="24"/>
          <w:szCs w:val="24"/>
        </w:rPr>
        <w:t> </w:t>
      </w:r>
      <w:r w:rsidR="00CB0976" w:rsidRPr="00CB097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780325" w:rsidRPr="00CB0976" w:rsidRDefault="00CB0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97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780325" w:rsidRPr="00CB0976" w:rsidSect="0021690A">
      <w:pgSz w:w="11907" w:h="1683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6A" w:rsidRDefault="00F43C6A" w:rsidP="00CB0976">
      <w:pPr>
        <w:spacing w:before="0" w:after="0"/>
      </w:pPr>
      <w:r>
        <w:separator/>
      </w:r>
    </w:p>
  </w:endnote>
  <w:endnote w:type="continuationSeparator" w:id="0">
    <w:p w:rsidR="00F43C6A" w:rsidRDefault="00F43C6A" w:rsidP="00CB097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6A" w:rsidRDefault="00F43C6A" w:rsidP="00CB0976">
      <w:pPr>
        <w:spacing w:before="0" w:after="0"/>
      </w:pPr>
      <w:r>
        <w:separator/>
      </w:r>
    </w:p>
  </w:footnote>
  <w:footnote w:type="continuationSeparator" w:id="0">
    <w:p w:rsidR="00F43C6A" w:rsidRDefault="00F43C6A" w:rsidP="00CB097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01C09FE4"/>
    <w:lvl w:ilvl="0" w:tplc="8480BF66">
      <w:start w:val="1"/>
      <w:numFmt w:val="bullet"/>
      <w:lvlText w:val="-"/>
      <w:lvlJc w:val="left"/>
      <w:pPr>
        <w:ind w:left="0" w:firstLine="0"/>
      </w:pPr>
    </w:lvl>
    <w:lvl w:ilvl="1" w:tplc="20D61288">
      <w:numFmt w:val="decimal"/>
      <w:lvlText w:val=""/>
      <w:lvlJc w:val="left"/>
      <w:pPr>
        <w:ind w:left="0" w:firstLine="0"/>
      </w:pPr>
    </w:lvl>
    <w:lvl w:ilvl="2" w:tplc="50DA148A">
      <w:numFmt w:val="decimal"/>
      <w:lvlText w:val=""/>
      <w:lvlJc w:val="left"/>
      <w:pPr>
        <w:ind w:left="0" w:firstLine="0"/>
      </w:pPr>
    </w:lvl>
    <w:lvl w:ilvl="3" w:tplc="5B205DAE">
      <w:numFmt w:val="decimal"/>
      <w:lvlText w:val=""/>
      <w:lvlJc w:val="left"/>
      <w:pPr>
        <w:ind w:left="0" w:firstLine="0"/>
      </w:pPr>
    </w:lvl>
    <w:lvl w:ilvl="4" w:tplc="554CDE98">
      <w:numFmt w:val="decimal"/>
      <w:lvlText w:val=""/>
      <w:lvlJc w:val="left"/>
      <w:pPr>
        <w:ind w:left="0" w:firstLine="0"/>
      </w:pPr>
    </w:lvl>
    <w:lvl w:ilvl="5" w:tplc="1AC459D4">
      <w:numFmt w:val="decimal"/>
      <w:lvlText w:val=""/>
      <w:lvlJc w:val="left"/>
      <w:pPr>
        <w:ind w:left="0" w:firstLine="0"/>
      </w:pPr>
    </w:lvl>
    <w:lvl w:ilvl="6" w:tplc="812E5D1E">
      <w:numFmt w:val="decimal"/>
      <w:lvlText w:val=""/>
      <w:lvlJc w:val="left"/>
      <w:pPr>
        <w:ind w:left="0" w:firstLine="0"/>
      </w:pPr>
    </w:lvl>
    <w:lvl w:ilvl="7" w:tplc="DAB051DA">
      <w:numFmt w:val="decimal"/>
      <w:lvlText w:val=""/>
      <w:lvlJc w:val="left"/>
      <w:pPr>
        <w:ind w:left="0" w:firstLine="0"/>
      </w:pPr>
    </w:lvl>
    <w:lvl w:ilvl="8" w:tplc="A8C29EE2">
      <w:numFmt w:val="decimal"/>
      <w:lvlText w:val=""/>
      <w:lvlJc w:val="left"/>
      <w:pPr>
        <w:ind w:left="0" w:firstLine="0"/>
      </w:pPr>
    </w:lvl>
  </w:abstractNum>
  <w:abstractNum w:abstractNumId="1">
    <w:nsid w:val="00002EA6"/>
    <w:multiLevelType w:val="hybridMultilevel"/>
    <w:tmpl w:val="F46EE16C"/>
    <w:lvl w:ilvl="0" w:tplc="6FD25072">
      <w:start w:val="1"/>
      <w:numFmt w:val="decimal"/>
      <w:lvlText w:val="%1)"/>
      <w:lvlJc w:val="left"/>
    </w:lvl>
    <w:lvl w:ilvl="1" w:tplc="7B364D84">
      <w:numFmt w:val="decimal"/>
      <w:lvlText w:val="%2."/>
      <w:lvlJc w:val="left"/>
    </w:lvl>
    <w:lvl w:ilvl="2" w:tplc="21CE4462">
      <w:start w:val="1"/>
      <w:numFmt w:val="bullet"/>
      <w:lvlText w:val="В"/>
      <w:lvlJc w:val="left"/>
    </w:lvl>
    <w:lvl w:ilvl="3" w:tplc="CFE8AB52">
      <w:numFmt w:val="decimal"/>
      <w:lvlText w:val=""/>
      <w:lvlJc w:val="left"/>
    </w:lvl>
    <w:lvl w:ilvl="4" w:tplc="0E123D56">
      <w:numFmt w:val="decimal"/>
      <w:lvlText w:val=""/>
      <w:lvlJc w:val="left"/>
    </w:lvl>
    <w:lvl w:ilvl="5" w:tplc="8A4E726C">
      <w:numFmt w:val="decimal"/>
      <w:lvlText w:val=""/>
      <w:lvlJc w:val="left"/>
    </w:lvl>
    <w:lvl w:ilvl="6" w:tplc="2C38DD16">
      <w:numFmt w:val="decimal"/>
      <w:lvlText w:val=""/>
      <w:lvlJc w:val="left"/>
    </w:lvl>
    <w:lvl w:ilvl="7" w:tplc="41442A88">
      <w:numFmt w:val="decimal"/>
      <w:lvlText w:val=""/>
      <w:lvlJc w:val="left"/>
    </w:lvl>
    <w:lvl w:ilvl="8" w:tplc="23501F62">
      <w:numFmt w:val="decimal"/>
      <w:lvlText w:val=""/>
      <w:lvlJc w:val="left"/>
    </w:lvl>
  </w:abstractNum>
  <w:abstractNum w:abstractNumId="2">
    <w:nsid w:val="0000390C"/>
    <w:multiLevelType w:val="hybridMultilevel"/>
    <w:tmpl w:val="0D723350"/>
    <w:lvl w:ilvl="0" w:tplc="FC5E57B8">
      <w:start w:val="1"/>
      <w:numFmt w:val="bullet"/>
      <w:lvlText w:val="В"/>
      <w:lvlJc w:val="left"/>
      <w:pPr>
        <w:ind w:left="0" w:firstLine="0"/>
      </w:pPr>
    </w:lvl>
    <w:lvl w:ilvl="1" w:tplc="8D103C5E">
      <w:numFmt w:val="decimal"/>
      <w:lvlText w:val=""/>
      <w:lvlJc w:val="left"/>
      <w:pPr>
        <w:ind w:left="0" w:firstLine="0"/>
      </w:pPr>
    </w:lvl>
    <w:lvl w:ilvl="2" w:tplc="5B2ABE94">
      <w:numFmt w:val="decimal"/>
      <w:lvlText w:val=""/>
      <w:lvlJc w:val="left"/>
      <w:pPr>
        <w:ind w:left="0" w:firstLine="0"/>
      </w:pPr>
    </w:lvl>
    <w:lvl w:ilvl="3" w:tplc="EA381820">
      <w:numFmt w:val="decimal"/>
      <w:lvlText w:val=""/>
      <w:lvlJc w:val="left"/>
      <w:pPr>
        <w:ind w:left="0" w:firstLine="0"/>
      </w:pPr>
    </w:lvl>
    <w:lvl w:ilvl="4" w:tplc="DC8447F2">
      <w:numFmt w:val="decimal"/>
      <w:lvlText w:val=""/>
      <w:lvlJc w:val="left"/>
      <w:pPr>
        <w:ind w:left="0" w:firstLine="0"/>
      </w:pPr>
    </w:lvl>
    <w:lvl w:ilvl="5" w:tplc="9CBE94E8">
      <w:numFmt w:val="decimal"/>
      <w:lvlText w:val=""/>
      <w:lvlJc w:val="left"/>
      <w:pPr>
        <w:ind w:left="0" w:firstLine="0"/>
      </w:pPr>
    </w:lvl>
    <w:lvl w:ilvl="6" w:tplc="13A88BF8">
      <w:numFmt w:val="decimal"/>
      <w:lvlText w:val=""/>
      <w:lvlJc w:val="left"/>
      <w:pPr>
        <w:ind w:left="0" w:firstLine="0"/>
      </w:pPr>
    </w:lvl>
    <w:lvl w:ilvl="7" w:tplc="10841450">
      <w:numFmt w:val="decimal"/>
      <w:lvlText w:val=""/>
      <w:lvlJc w:val="left"/>
      <w:pPr>
        <w:ind w:left="0" w:firstLine="0"/>
      </w:pPr>
    </w:lvl>
    <w:lvl w:ilvl="8" w:tplc="900236CA">
      <w:numFmt w:val="decimal"/>
      <w:lvlText w:val=""/>
      <w:lvlJc w:val="left"/>
      <w:pPr>
        <w:ind w:left="0" w:firstLine="0"/>
      </w:pPr>
    </w:lvl>
  </w:abstractNum>
  <w:abstractNum w:abstractNumId="3">
    <w:nsid w:val="0000491C"/>
    <w:multiLevelType w:val="hybridMultilevel"/>
    <w:tmpl w:val="868E70CE"/>
    <w:lvl w:ilvl="0" w:tplc="EF005894">
      <w:start w:val="1"/>
      <w:numFmt w:val="bullet"/>
      <w:lvlText w:val="-"/>
      <w:lvlJc w:val="left"/>
      <w:pPr>
        <w:ind w:left="0" w:firstLine="0"/>
      </w:pPr>
    </w:lvl>
    <w:lvl w:ilvl="1" w:tplc="A4109E48">
      <w:numFmt w:val="decimal"/>
      <w:lvlText w:val=""/>
      <w:lvlJc w:val="left"/>
      <w:pPr>
        <w:ind w:left="0" w:firstLine="0"/>
      </w:pPr>
    </w:lvl>
    <w:lvl w:ilvl="2" w:tplc="9C841408">
      <w:numFmt w:val="decimal"/>
      <w:lvlText w:val=""/>
      <w:lvlJc w:val="left"/>
      <w:pPr>
        <w:ind w:left="0" w:firstLine="0"/>
      </w:pPr>
    </w:lvl>
    <w:lvl w:ilvl="3" w:tplc="CEDC7EC0">
      <w:numFmt w:val="decimal"/>
      <w:lvlText w:val=""/>
      <w:lvlJc w:val="left"/>
      <w:pPr>
        <w:ind w:left="0" w:firstLine="0"/>
      </w:pPr>
    </w:lvl>
    <w:lvl w:ilvl="4" w:tplc="1756A68A">
      <w:numFmt w:val="decimal"/>
      <w:lvlText w:val=""/>
      <w:lvlJc w:val="left"/>
      <w:pPr>
        <w:ind w:left="0" w:firstLine="0"/>
      </w:pPr>
    </w:lvl>
    <w:lvl w:ilvl="5" w:tplc="9D16DCBA">
      <w:numFmt w:val="decimal"/>
      <w:lvlText w:val=""/>
      <w:lvlJc w:val="left"/>
      <w:pPr>
        <w:ind w:left="0" w:firstLine="0"/>
      </w:pPr>
    </w:lvl>
    <w:lvl w:ilvl="6" w:tplc="8EB64352">
      <w:numFmt w:val="decimal"/>
      <w:lvlText w:val=""/>
      <w:lvlJc w:val="left"/>
      <w:pPr>
        <w:ind w:left="0" w:firstLine="0"/>
      </w:pPr>
    </w:lvl>
    <w:lvl w:ilvl="7" w:tplc="F2E4D906">
      <w:numFmt w:val="decimal"/>
      <w:lvlText w:val=""/>
      <w:lvlJc w:val="left"/>
      <w:pPr>
        <w:ind w:left="0" w:firstLine="0"/>
      </w:pPr>
    </w:lvl>
    <w:lvl w:ilvl="8" w:tplc="7D382E96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95BCD842"/>
    <w:lvl w:ilvl="0" w:tplc="EC12F746">
      <w:start w:val="1"/>
      <w:numFmt w:val="bullet"/>
      <w:lvlText w:val="-"/>
      <w:lvlJc w:val="left"/>
      <w:pPr>
        <w:ind w:left="0" w:firstLine="0"/>
      </w:pPr>
    </w:lvl>
    <w:lvl w:ilvl="1" w:tplc="FF6EC836">
      <w:numFmt w:val="decimal"/>
      <w:lvlText w:val=""/>
      <w:lvlJc w:val="left"/>
      <w:pPr>
        <w:ind w:left="0" w:firstLine="0"/>
      </w:pPr>
    </w:lvl>
    <w:lvl w:ilvl="2" w:tplc="67D82DAA">
      <w:numFmt w:val="decimal"/>
      <w:lvlText w:val=""/>
      <w:lvlJc w:val="left"/>
      <w:pPr>
        <w:ind w:left="0" w:firstLine="0"/>
      </w:pPr>
    </w:lvl>
    <w:lvl w:ilvl="3" w:tplc="4158570E">
      <w:numFmt w:val="decimal"/>
      <w:lvlText w:val=""/>
      <w:lvlJc w:val="left"/>
      <w:pPr>
        <w:ind w:left="0" w:firstLine="0"/>
      </w:pPr>
    </w:lvl>
    <w:lvl w:ilvl="4" w:tplc="39024C2A">
      <w:numFmt w:val="decimal"/>
      <w:lvlText w:val=""/>
      <w:lvlJc w:val="left"/>
      <w:pPr>
        <w:ind w:left="0" w:firstLine="0"/>
      </w:pPr>
    </w:lvl>
    <w:lvl w:ilvl="5" w:tplc="4A84030E">
      <w:numFmt w:val="decimal"/>
      <w:lvlText w:val=""/>
      <w:lvlJc w:val="left"/>
      <w:pPr>
        <w:ind w:left="0" w:firstLine="0"/>
      </w:pPr>
    </w:lvl>
    <w:lvl w:ilvl="6" w:tplc="7EEEF124">
      <w:numFmt w:val="decimal"/>
      <w:lvlText w:val=""/>
      <w:lvlJc w:val="left"/>
      <w:pPr>
        <w:ind w:left="0" w:firstLine="0"/>
      </w:pPr>
    </w:lvl>
    <w:lvl w:ilvl="7" w:tplc="84D8EFE2">
      <w:numFmt w:val="decimal"/>
      <w:lvlText w:val=""/>
      <w:lvlJc w:val="left"/>
      <w:pPr>
        <w:ind w:left="0" w:firstLine="0"/>
      </w:pPr>
    </w:lvl>
    <w:lvl w:ilvl="8" w:tplc="515EEC12">
      <w:numFmt w:val="decimal"/>
      <w:lvlText w:val=""/>
      <w:lvlJc w:val="left"/>
      <w:pPr>
        <w:ind w:left="0" w:firstLine="0"/>
      </w:pPr>
    </w:lvl>
  </w:abstractNum>
  <w:abstractNum w:abstractNumId="5">
    <w:nsid w:val="00004DB7"/>
    <w:multiLevelType w:val="hybridMultilevel"/>
    <w:tmpl w:val="1B26F7E8"/>
    <w:lvl w:ilvl="0" w:tplc="34365672">
      <w:start w:val="1"/>
      <w:numFmt w:val="bullet"/>
      <w:lvlText w:val="-"/>
      <w:lvlJc w:val="left"/>
      <w:pPr>
        <w:ind w:left="0" w:firstLine="0"/>
      </w:pPr>
    </w:lvl>
    <w:lvl w:ilvl="1" w:tplc="B7DE4F36">
      <w:numFmt w:val="decimal"/>
      <w:lvlText w:val=""/>
      <w:lvlJc w:val="left"/>
      <w:pPr>
        <w:ind w:left="0" w:firstLine="0"/>
      </w:pPr>
    </w:lvl>
    <w:lvl w:ilvl="2" w:tplc="1F08EA08">
      <w:numFmt w:val="decimal"/>
      <w:lvlText w:val=""/>
      <w:lvlJc w:val="left"/>
      <w:pPr>
        <w:ind w:left="0" w:firstLine="0"/>
      </w:pPr>
    </w:lvl>
    <w:lvl w:ilvl="3" w:tplc="C96CA8A2">
      <w:numFmt w:val="decimal"/>
      <w:lvlText w:val=""/>
      <w:lvlJc w:val="left"/>
      <w:pPr>
        <w:ind w:left="0" w:firstLine="0"/>
      </w:pPr>
    </w:lvl>
    <w:lvl w:ilvl="4" w:tplc="DFC04A50">
      <w:numFmt w:val="decimal"/>
      <w:lvlText w:val=""/>
      <w:lvlJc w:val="left"/>
      <w:pPr>
        <w:ind w:left="0" w:firstLine="0"/>
      </w:pPr>
    </w:lvl>
    <w:lvl w:ilvl="5" w:tplc="3D44BBB4">
      <w:numFmt w:val="decimal"/>
      <w:lvlText w:val=""/>
      <w:lvlJc w:val="left"/>
      <w:pPr>
        <w:ind w:left="0" w:firstLine="0"/>
      </w:pPr>
    </w:lvl>
    <w:lvl w:ilvl="6" w:tplc="5F0845A2">
      <w:numFmt w:val="decimal"/>
      <w:lvlText w:val=""/>
      <w:lvlJc w:val="left"/>
      <w:pPr>
        <w:ind w:left="0" w:firstLine="0"/>
      </w:pPr>
    </w:lvl>
    <w:lvl w:ilvl="7" w:tplc="BFC444F0">
      <w:numFmt w:val="decimal"/>
      <w:lvlText w:val=""/>
      <w:lvlJc w:val="left"/>
      <w:pPr>
        <w:ind w:left="0" w:firstLine="0"/>
      </w:pPr>
    </w:lvl>
    <w:lvl w:ilvl="8" w:tplc="3CCA9F0C">
      <w:numFmt w:val="decimal"/>
      <w:lvlText w:val=""/>
      <w:lvlJc w:val="left"/>
      <w:pPr>
        <w:ind w:left="0" w:firstLine="0"/>
      </w:pPr>
    </w:lvl>
  </w:abstractNum>
  <w:abstractNum w:abstractNumId="6">
    <w:nsid w:val="000054DE"/>
    <w:multiLevelType w:val="hybridMultilevel"/>
    <w:tmpl w:val="CADE3E58"/>
    <w:lvl w:ilvl="0" w:tplc="26D07EE6">
      <w:start w:val="1"/>
      <w:numFmt w:val="bullet"/>
      <w:lvlText w:val="-"/>
      <w:lvlJc w:val="left"/>
      <w:pPr>
        <w:ind w:left="0" w:firstLine="0"/>
      </w:pPr>
    </w:lvl>
    <w:lvl w:ilvl="1" w:tplc="C5DC2622">
      <w:numFmt w:val="decimal"/>
      <w:lvlText w:val=""/>
      <w:lvlJc w:val="left"/>
      <w:pPr>
        <w:ind w:left="0" w:firstLine="0"/>
      </w:pPr>
    </w:lvl>
    <w:lvl w:ilvl="2" w:tplc="726AEB8A">
      <w:numFmt w:val="decimal"/>
      <w:lvlText w:val=""/>
      <w:lvlJc w:val="left"/>
      <w:pPr>
        <w:ind w:left="0" w:firstLine="0"/>
      </w:pPr>
    </w:lvl>
    <w:lvl w:ilvl="3" w:tplc="BFF6CA00">
      <w:numFmt w:val="decimal"/>
      <w:lvlText w:val=""/>
      <w:lvlJc w:val="left"/>
      <w:pPr>
        <w:ind w:left="0" w:firstLine="0"/>
      </w:pPr>
    </w:lvl>
    <w:lvl w:ilvl="4" w:tplc="08C83C0C">
      <w:numFmt w:val="decimal"/>
      <w:lvlText w:val=""/>
      <w:lvlJc w:val="left"/>
      <w:pPr>
        <w:ind w:left="0" w:firstLine="0"/>
      </w:pPr>
    </w:lvl>
    <w:lvl w:ilvl="5" w:tplc="2444C80C">
      <w:numFmt w:val="decimal"/>
      <w:lvlText w:val=""/>
      <w:lvlJc w:val="left"/>
      <w:pPr>
        <w:ind w:left="0" w:firstLine="0"/>
      </w:pPr>
    </w:lvl>
    <w:lvl w:ilvl="6" w:tplc="1560638E">
      <w:numFmt w:val="decimal"/>
      <w:lvlText w:val=""/>
      <w:lvlJc w:val="left"/>
      <w:pPr>
        <w:ind w:left="0" w:firstLine="0"/>
      </w:pPr>
    </w:lvl>
    <w:lvl w:ilvl="7" w:tplc="D8EA3AB4">
      <w:numFmt w:val="decimal"/>
      <w:lvlText w:val=""/>
      <w:lvlJc w:val="left"/>
      <w:pPr>
        <w:ind w:left="0" w:firstLine="0"/>
      </w:pPr>
    </w:lvl>
    <w:lvl w:ilvl="8" w:tplc="7466EDB8">
      <w:numFmt w:val="decimal"/>
      <w:lvlText w:val=""/>
      <w:lvlJc w:val="left"/>
      <w:pPr>
        <w:ind w:left="0" w:firstLine="0"/>
      </w:pPr>
    </w:lvl>
  </w:abstractNum>
  <w:abstractNum w:abstractNumId="7">
    <w:nsid w:val="02A76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722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43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D36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14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35C3E"/>
    <w:multiLevelType w:val="multilevel"/>
    <w:tmpl w:val="1DE6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36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E0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5304A0"/>
    <w:multiLevelType w:val="hybridMultilevel"/>
    <w:tmpl w:val="5652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21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8199B"/>
    <w:multiLevelType w:val="multilevel"/>
    <w:tmpl w:val="73003F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9D0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05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E1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AC7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8"/>
  </w:num>
  <w:num w:numId="5">
    <w:abstractNumId w:val="8"/>
  </w:num>
  <w:num w:numId="6">
    <w:abstractNumId w:val="10"/>
  </w:num>
  <w:num w:numId="7">
    <w:abstractNumId w:val="13"/>
  </w:num>
  <w:num w:numId="8">
    <w:abstractNumId w:val="9"/>
  </w:num>
  <w:num w:numId="9">
    <w:abstractNumId w:val="16"/>
  </w:num>
  <w:num w:numId="10">
    <w:abstractNumId w:val="11"/>
  </w:num>
  <w:num w:numId="11">
    <w:abstractNumId w:val="7"/>
  </w:num>
  <w:num w:numId="12">
    <w:abstractNumId w:val="21"/>
  </w:num>
  <w:num w:numId="13">
    <w:abstractNumId w:val="17"/>
  </w:num>
  <w:num w:numId="14">
    <w:abstractNumId w:val="2"/>
  </w:num>
  <w:num w:numId="15">
    <w:abstractNumId w:val="12"/>
  </w:num>
  <w:num w:numId="16">
    <w:abstractNumId w:val="1"/>
  </w:num>
  <w:num w:numId="17">
    <w:abstractNumId w:val="3"/>
  </w:num>
  <w:num w:numId="18">
    <w:abstractNumId w:val="4"/>
  </w:num>
  <w:num w:numId="19">
    <w:abstractNumId w:val="5"/>
  </w:num>
  <w:num w:numId="20">
    <w:abstractNumId w:val="0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34FE5"/>
    <w:rsid w:val="000474A8"/>
    <w:rsid w:val="00172859"/>
    <w:rsid w:val="0019574C"/>
    <w:rsid w:val="001F3D4A"/>
    <w:rsid w:val="00202045"/>
    <w:rsid w:val="0021690A"/>
    <w:rsid w:val="00231891"/>
    <w:rsid w:val="00247380"/>
    <w:rsid w:val="00290D37"/>
    <w:rsid w:val="002D33B1"/>
    <w:rsid w:val="002D3591"/>
    <w:rsid w:val="00315691"/>
    <w:rsid w:val="003514A0"/>
    <w:rsid w:val="00477B52"/>
    <w:rsid w:val="004F7E17"/>
    <w:rsid w:val="005A05CE"/>
    <w:rsid w:val="00653AF6"/>
    <w:rsid w:val="00692CCA"/>
    <w:rsid w:val="00757AC8"/>
    <w:rsid w:val="00780325"/>
    <w:rsid w:val="00847EFD"/>
    <w:rsid w:val="00902DB4"/>
    <w:rsid w:val="00930FAF"/>
    <w:rsid w:val="00A756BB"/>
    <w:rsid w:val="00A90277"/>
    <w:rsid w:val="00B07E48"/>
    <w:rsid w:val="00B27A19"/>
    <w:rsid w:val="00B73A5A"/>
    <w:rsid w:val="00B84D18"/>
    <w:rsid w:val="00BB1633"/>
    <w:rsid w:val="00CB0976"/>
    <w:rsid w:val="00D87D22"/>
    <w:rsid w:val="00E438A1"/>
    <w:rsid w:val="00E44AFB"/>
    <w:rsid w:val="00EA0CAB"/>
    <w:rsid w:val="00F01E19"/>
    <w:rsid w:val="00F36B72"/>
    <w:rsid w:val="00F43C6A"/>
    <w:rsid w:val="00F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B097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0976"/>
  </w:style>
  <w:style w:type="paragraph" w:styleId="a5">
    <w:name w:val="footer"/>
    <w:basedOn w:val="a"/>
    <w:link w:val="a6"/>
    <w:uiPriority w:val="99"/>
    <w:semiHidden/>
    <w:unhideWhenUsed/>
    <w:rsid w:val="00CB097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976"/>
  </w:style>
  <w:style w:type="character" w:styleId="a7">
    <w:name w:val="Hyperlink"/>
    <w:basedOn w:val="a0"/>
    <w:uiPriority w:val="99"/>
    <w:unhideWhenUsed/>
    <w:rsid w:val="00CB0976"/>
    <w:rPr>
      <w:color w:val="0000FF"/>
      <w:u w:val="single"/>
    </w:rPr>
  </w:style>
  <w:style w:type="paragraph" w:styleId="a8">
    <w:name w:val="Normal (Web)"/>
    <w:basedOn w:val="a"/>
    <w:unhideWhenUsed/>
    <w:rsid w:val="0021690A"/>
    <w:pPr>
      <w:widowControl w:val="0"/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kern w:val="2"/>
      <w:sz w:val="24"/>
      <w:szCs w:val="24"/>
      <w:lang w:val="ru-RU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930F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FAF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A902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A902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902DB4"/>
    <w:pPr>
      <w:spacing w:before="0" w:beforeAutospacing="0" w:after="200" w:afterAutospacing="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2DB4"/>
    <w:pPr>
      <w:spacing w:before="0" w:beforeAutospacing="0" w:after="200" w:afterAutospacing="0" w:line="276" w:lineRule="auto"/>
      <w:ind w:left="708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 привожу на доп.занятия в школу</c:v>
                </c:pt>
                <c:pt idx="3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22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2305154564012817E-2"/>
          <c:y val="4.0089363829521434E-2"/>
          <c:w val="0.81439741907261587"/>
          <c:h val="0.718660792400949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</c:v>
                </c:pt>
                <c:pt idx="1">
                  <c:v>матем.баз.</c:v>
                </c:pt>
                <c:pt idx="2">
                  <c:v>матем.проф.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46.5</c:v>
                </c:pt>
                <c:pt idx="1">
                  <c:v>11</c:v>
                </c:pt>
                <c:pt idx="2">
                  <c:v>43</c:v>
                </c:pt>
                <c:pt idx="3">
                  <c:v>45</c:v>
                </c:pt>
                <c:pt idx="4">
                  <c:v>31</c:v>
                </c:pt>
                <c:pt idx="5">
                  <c:v>31</c:v>
                </c:pt>
                <c:pt idx="6">
                  <c:v>44</c:v>
                </c:pt>
                <c:pt idx="7">
                  <c:v>33.4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</c:v>
                </c:pt>
                <c:pt idx="1">
                  <c:v>матем.баз.</c:v>
                </c:pt>
                <c:pt idx="2">
                  <c:v>матем.проф.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59</c:v>
                </c:pt>
                <c:pt idx="1">
                  <c:v>4</c:v>
                </c:pt>
                <c:pt idx="2">
                  <c:v>48</c:v>
                </c:pt>
                <c:pt idx="4">
                  <c:v>45</c:v>
                </c:pt>
                <c:pt idx="5">
                  <c:v>30</c:v>
                </c:pt>
                <c:pt idx="6">
                  <c:v>41.3</c:v>
                </c:pt>
                <c:pt idx="7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русский яз</c:v>
                </c:pt>
                <c:pt idx="1">
                  <c:v>матем.баз.</c:v>
                </c:pt>
                <c:pt idx="2">
                  <c:v>матем.проф.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55</c:v>
                </c:pt>
                <c:pt idx="2">
                  <c:v>45</c:v>
                </c:pt>
                <c:pt idx="4">
                  <c:v>55</c:v>
                </c:pt>
                <c:pt idx="5">
                  <c:v>32</c:v>
                </c:pt>
                <c:pt idx="6">
                  <c:v>21</c:v>
                </c:pt>
                <c:pt idx="7">
                  <c:v>48</c:v>
                </c:pt>
              </c:numCache>
            </c:numRef>
          </c:val>
        </c:ser>
        <c:shape val="cylinder"/>
        <c:axId val="168791424"/>
        <c:axId val="170763392"/>
        <c:axId val="0"/>
      </c:bar3DChart>
      <c:catAx>
        <c:axId val="168791424"/>
        <c:scaling>
          <c:orientation val="minMax"/>
        </c:scaling>
        <c:axPos val="b"/>
        <c:tickLblPos val="nextTo"/>
        <c:crossAx val="170763392"/>
        <c:crosses val="autoZero"/>
        <c:auto val="1"/>
        <c:lblAlgn val="ctr"/>
        <c:lblOffset val="100"/>
      </c:catAx>
      <c:valAx>
        <c:axId val="170763392"/>
        <c:scaling>
          <c:orientation val="minMax"/>
        </c:scaling>
        <c:axPos val="l"/>
        <c:majorGridlines/>
        <c:numFmt formatCode="General" sourceLinked="1"/>
        <c:tickLblPos val="nextTo"/>
        <c:crossAx val="16879142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0.05556</cdr:x>
      <cdr:y>0.71429</cdr:y>
    </cdr:from>
    <cdr:to>
      <cdr:x>0.22222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4800" y="3105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13A9C-A224-4BF8-9EDC-0B069EFA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6444</Words>
  <Characters>36734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WR</cp:lastModifiedBy>
  <cp:revision>8</cp:revision>
  <cp:lastPrinted>2021-03-03T08:08:00Z</cp:lastPrinted>
  <dcterms:created xsi:type="dcterms:W3CDTF">2011-11-02T04:15:00Z</dcterms:created>
  <dcterms:modified xsi:type="dcterms:W3CDTF">2021-03-13T08:49:00Z</dcterms:modified>
</cp:coreProperties>
</file>